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C18" w:rsidRPr="00890CBC" w:rsidRDefault="00DE2C18" w:rsidP="00DE2C1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</w:t>
      </w:r>
      <w:r w:rsidR="00562C85">
        <w:rPr>
          <w:rFonts w:ascii="Arial" w:hAnsi="Arial" w:cs="Arial"/>
          <w:b/>
          <w:sz w:val="24"/>
          <w:szCs w:val="24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3E4F90" w:rsidRPr="003E4F90">
        <w:rPr>
          <w:rFonts w:ascii="Arial" w:hAnsi="Arial" w:cs="Arial"/>
          <w:b/>
          <w:sz w:val="24"/>
          <w:szCs w:val="24"/>
        </w:rPr>
        <w:t>R4-</w:t>
      </w:r>
      <w:r w:rsidR="0044114D" w:rsidRPr="0044114D">
        <w:rPr>
          <w:rFonts w:ascii="Arial" w:hAnsi="Arial" w:cs="Arial"/>
          <w:b/>
          <w:sz w:val="24"/>
          <w:szCs w:val="24"/>
        </w:rPr>
        <w:t>2312271</w:t>
      </w:r>
    </w:p>
    <w:p w:rsidR="00DE2C18" w:rsidRPr="00807EF6" w:rsidRDefault="00890CBC" w:rsidP="00DE2C1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890CBC">
        <w:rPr>
          <w:rFonts w:ascii="Arial" w:eastAsia="SimSun" w:hAnsi="Arial"/>
          <w:b/>
          <w:sz w:val="24"/>
          <w:szCs w:val="24"/>
          <w:lang w:eastAsia="zh-CN"/>
        </w:rPr>
        <w:t>Toulouse, France, August 21 – 25, 2023</w:t>
      </w:r>
    </w:p>
    <w:p w:rsidR="00DE2C18" w:rsidRPr="00576FCA" w:rsidRDefault="00DE2C18" w:rsidP="00DE2C18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E2C18" w:rsidRPr="00576FCA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E2C18" w:rsidRPr="00D00460" w:rsidRDefault="00DE2C18" w:rsidP="00DE2C18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>
        <w:rPr>
          <w:rFonts w:ascii="Arial" w:hAnsi="Arial" w:cs="Arial" w:hint="eastAsia"/>
          <w:lang w:val="en-US" w:eastAsia="ko-KR"/>
        </w:rPr>
        <w:t xml:space="preserve">Discussion on </w:t>
      </w:r>
      <w:r>
        <w:rPr>
          <w:rFonts w:ascii="Arial" w:hAnsi="Arial" w:cs="Arial"/>
          <w:lang w:val="en-US"/>
        </w:rPr>
        <w:t xml:space="preserve">NR sidelink unlicensed operation </w:t>
      </w:r>
      <w:r>
        <w:rPr>
          <w:rFonts w:ascii="Arial" w:hAnsi="Arial" w:cs="Arial" w:hint="eastAsia"/>
          <w:lang w:val="en-US" w:eastAsia="ko-KR"/>
        </w:rPr>
        <w:t xml:space="preserve"> </w:t>
      </w:r>
    </w:p>
    <w:p w:rsidR="00DE2C18" w:rsidRPr="00012012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A2B3B">
        <w:rPr>
          <w:rFonts w:ascii="Arial" w:hAnsi="Arial" w:cs="Arial"/>
          <w:lang w:val="en-US" w:eastAsia="ko-KR"/>
        </w:rPr>
        <w:t>8.30.3.2</w:t>
      </w:r>
    </w:p>
    <w:p w:rsidR="001171FA" w:rsidRPr="00576FCA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>
        <w:rPr>
          <w:lang w:val="en-US" w:eastAsia="ko-KR"/>
        </w:rPr>
        <w:t xml:space="preserve">the specification structure and </w:t>
      </w:r>
      <w:r w:rsidR="000721AF">
        <w:rPr>
          <w:lang w:val="en-US" w:eastAsia="ko-KR"/>
        </w:rPr>
        <w:t xml:space="preserve">the requirements for </w:t>
      </w:r>
      <w:r w:rsidR="00DE2C18">
        <w:rPr>
          <w:lang w:val="en-US" w:eastAsia="ko-KR"/>
        </w:rPr>
        <w:t>SL-U operation</w:t>
      </w:r>
      <w:r w:rsidR="00224367">
        <w:rPr>
          <w:lang w:val="en-US" w:eastAsia="ko-KR"/>
        </w:rPr>
        <w:t xml:space="preserve"> based on </w:t>
      </w:r>
      <w:r w:rsidR="00EF7A2A">
        <w:rPr>
          <w:lang w:val="en-US" w:eastAsia="ko-KR"/>
        </w:rPr>
        <w:t>WF [1]</w:t>
      </w:r>
      <w:r w:rsidR="008411A0">
        <w:rPr>
          <w:lang w:val="en-US" w:eastAsia="ko-KR"/>
        </w:rPr>
        <w:t>.</w:t>
      </w:r>
    </w:p>
    <w:p w:rsidR="00683CAB" w:rsidRPr="00D211DA" w:rsidRDefault="00683CAB" w:rsidP="00662107">
      <w:pPr>
        <w:pStyle w:val="a0"/>
        <w:jc w:val="both"/>
        <w:rPr>
          <w:lang w:val="en-US" w:eastAsia="ko-KR"/>
        </w:rPr>
      </w:pPr>
    </w:p>
    <w:p w:rsidR="00DE28FB" w:rsidRDefault="00DE28FB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Specification </w:t>
      </w:r>
      <w:r w:rsidR="006A2B3B">
        <w:rPr>
          <w:lang w:val="en-US" w:eastAsia="ko-KR"/>
        </w:rPr>
        <w:t>S</w:t>
      </w:r>
      <w:r>
        <w:rPr>
          <w:rFonts w:hint="eastAsia"/>
          <w:lang w:val="en-US" w:eastAsia="ko-KR"/>
        </w:rPr>
        <w:t>tructure</w:t>
      </w:r>
    </w:p>
    <w:p w:rsidR="00DE28FB" w:rsidRDefault="00DE28F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the Work Plan [2] for Rel-18 SL Evo RRM, </w:t>
      </w:r>
      <w:r w:rsidR="004C67B1">
        <w:rPr>
          <w:lang w:val="en-US" w:eastAsia="ko-KR"/>
        </w:rPr>
        <w:t>RAN4 needs to dis</w:t>
      </w:r>
      <w:r w:rsidR="006A2B3B">
        <w:rPr>
          <w:lang w:val="en-US" w:eastAsia="ko-KR"/>
        </w:rPr>
        <w:t>cu</w:t>
      </w:r>
      <w:r w:rsidR="004C67B1">
        <w:rPr>
          <w:lang w:val="en-US" w:eastAsia="ko-KR"/>
        </w:rPr>
        <w:t>ss and finalize (draft) CR work split. So, RAN4 should conclude how to implement the requ</w:t>
      </w:r>
      <w:r w:rsidR="006A2B3B">
        <w:rPr>
          <w:lang w:val="en-US" w:eastAsia="ko-KR"/>
        </w:rPr>
        <w:t>ir</w:t>
      </w:r>
      <w:r w:rsidR="006F250C">
        <w:rPr>
          <w:lang w:val="en-US" w:eastAsia="ko-KR"/>
        </w:rPr>
        <w:t xml:space="preserve">ements for Rel-18 SL-U </w:t>
      </w:r>
      <w:r w:rsidR="004C67B1">
        <w:rPr>
          <w:lang w:val="en-US" w:eastAsia="ko-KR"/>
        </w:rPr>
        <w:t xml:space="preserve">in the specification.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67B1" w:rsidTr="004C67B1">
        <w:tc>
          <w:tcPr>
            <w:tcW w:w="9855" w:type="dxa"/>
          </w:tcPr>
          <w:p w:rsidR="004C67B1" w:rsidRDefault="004C67B1" w:rsidP="00662107">
            <w:pPr>
              <w:pStyle w:val="a0"/>
              <w:jc w:val="both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&lt;work plan</w:t>
            </w:r>
            <w:r>
              <w:rPr>
                <w:lang w:val="en-US" w:eastAsia="ko-KR"/>
              </w:rPr>
              <w:t xml:space="preserve"> [2]</w:t>
            </w:r>
            <w:r>
              <w:rPr>
                <w:rFonts w:hint="eastAsia"/>
                <w:lang w:val="en-US" w:eastAsia="ko-KR"/>
              </w:rPr>
              <w:t>&gt;</w:t>
            </w:r>
          </w:p>
          <w:p w:rsidR="004C67B1" w:rsidRDefault="004C67B1" w:rsidP="004C67B1">
            <w:pPr>
              <w:pStyle w:val="a0"/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>....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087"/>
              <w:gridCol w:w="7542"/>
            </w:tblGrid>
            <w:tr w:rsidR="004C67B1" w:rsidRPr="003058C2" w:rsidTr="005A2E51">
              <w:tc>
                <w:tcPr>
                  <w:tcW w:w="2122" w:type="dxa"/>
                  <w:vAlign w:val="center"/>
                </w:tcPr>
                <w:p w:rsidR="004C67B1" w:rsidRDefault="004C67B1" w:rsidP="004C67B1">
                  <w:pPr>
                    <w:pStyle w:val="a0"/>
                    <w:spacing w:after="0"/>
                    <w:jc w:val="center"/>
                    <w:rPr>
                      <w:lang w:val="en-US" w:eastAsia="ko-KR"/>
                    </w:rPr>
                  </w:pPr>
                  <w:r>
                    <w:rPr>
                      <w:rFonts w:hint="eastAsia"/>
                      <w:lang w:val="en-US" w:eastAsia="ko-KR"/>
                    </w:rPr>
                    <w:t>RAN4#108</w:t>
                  </w:r>
                </w:p>
              </w:tc>
              <w:tc>
                <w:tcPr>
                  <w:tcW w:w="7733" w:type="dxa"/>
                  <w:vAlign w:val="center"/>
                </w:tcPr>
                <w:p w:rsidR="004C67B1" w:rsidRPr="003058C2" w:rsidRDefault="004C67B1" w:rsidP="004C67B1">
                  <w:pPr>
                    <w:pStyle w:val="a0"/>
                    <w:spacing w:after="0"/>
                    <w:rPr>
                      <w:lang w:val="en-US" w:eastAsia="ko-KR"/>
                    </w:rPr>
                  </w:pPr>
                  <w:r w:rsidRPr="003058C2">
                    <w:rPr>
                      <w:b/>
                      <w:lang w:val="en-US" w:eastAsia="ko-KR"/>
                    </w:rPr>
                    <w:t>C</w:t>
                  </w:r>
                  <w:r w:rsidRPr="003058C2">
                    <w:rPr>
                      <w:rFonts w:hint="eastAsia"/>
                      <w:b/>
                      <w:lang w:val="en-US" w:eastAsia="ko-KR"/>
                    </w:rPr>
                    <w:t>ore</w:t>
                  </w:r>
                  <w:r>
                    <w:rPr>
                      <w:b/>
                      <w:lang w:val="en-US" w:eastAsia="ko-KR"/>
                    </w:rPr>
                    <w:t xml:space="preserve"> part</w:t>
                  </w:r>
                </w:p>
                <w:p w:rsidR="004C67B1" w:rsidRPr="004C67B1" w:rsidRDefault="004C67B1" w:rsidP="004C67B1">
                  <w:pPr>
                    <w:pStyle w:val="a0"/>
                    <w:numPr>
                      <w:ilvl w:val="0"/>
                      <w:numId w:val="20"/>
                    </w:numPr>
                    <w:spacing w:after="0"/>
                    <w:rPr>
                      <w:highlight w:val="cyan"/>
                      <w:lang w:val="en-US" w:eastAsia="ko-KR"/>
                    </w:rPr>
                  </w:pPr>
                  <w:r w:rsidRPr="004C67B1">
                    <w:rPr>
                      <w:highlight w:val="cyan"/>
                      <w:lang w:val="en-US" w:eastAsia="ko-KR"/>
                    </w:rPr>
                    <w:t>D</w:t>
                  </w:r>
                  <w:r w:rsidRPr="004C67B1">
                    <w:rPr>
                      <w:rFonts w:hint="eastAsia"/>
                      <w:highlight w:val="cyan"/>
                      <w:lang w:val="en-US" w:eastAsia="ko-KR"/>
                    </w:rPr>
                    <w:t>iscuss</w:t>
                  </w:r>
                  <w:r w:rsidRPr="004C67B1">
                    <w:rPr>
                      <w:highlight w:val="cyan"/>
                      <w:lang w:val="en-US" w:eastAsia="ko-KR"/>
                    </w:rPr>
                    <w:t>ion</w:t>
                  </w:r>
                  <w:r w:rsidRPr="004C67B1">
                    <w:rPr>
                      <w:rFonts w:hint="eastAsia"/>
                      <w:highlight w:val="cyan"/>
                      <w:lang w:val="en-US" w:eastAsia="ko-KR"/>
                    </w:rPr>
                    <w:t xml:space="preserve"> </w:t>
                  </w:r>
                  <w:r w:rsidRPr="004C67B1">
                    <w:rPr>
                      <w:highlight w:val="cyan"/>
                      <w:lang w:val="en-US" w:eastAsia="ko-KR"/>
                    </w:rPr>
                    <w:t>and finalization CR work split</w:t>
                  </w:r>
                </w:p>
                <w:p w:rsidR="004C67B1" w:rsidRDefault="004C67B1" w:rsidP="004C67B1">
                  <w:pPr>
                    <w:pStyle w:val="a0"/>
                    <w:numPr>
                      <w:ilvl w:val="0"/>
                      <w:numId w:val="20"/>
                    </w:numPr>
                    <w:spacing w:after="0"/>
                    <w:rPr>
                      <w:lang w:val="en-US" w:eastAsia="ko-KR"/>
                    </w:rPr>
                  </w:pPr>
                  <w:r>
                    <w:rPr>
                      <w:rFonts w:hint="eastAsia"/>
                      <w:lang w:val="en-US" w:eastAsia="ko-KR"/>
                    </w:rPr>
                    <w:t>Sidelink on unlicensed spectrum</w:t>
                  </w:r>
                </w:p>
                <w:p w:rsidR="004C67B1" w:rsidRDefault="004C67B1" w:rsidP="004C67B1">
                  <w:pPr>
                    <w:pStyle w:val="a0"/>
                    <w:numPr>
                      <w:ilvl w:val="1"/>
                      <w:numId w:val="20"/>
                    </w:numPr>
                    <w:spacing w:after="0"/>
                    <w:rPr>
                      <w:lang w:val="en-US" w:eastAsia="ko-KR"/>
                    </w:rPr>
                  </w:pPr>
                  <w:r>
                    <w:rPr>
                      <w:lang w:val="en-US" w:eastAsia="ko-KR"/>
                    </w:rPr>
                    <w:t>D</w:t>
                  </w:r>
                  <w:r>
                    <w:rPr>
                      <w:rFonts w:hint="eastAsia"/>
                      <w:lang w:val="en-US" w:eastAsia="ko-KR"/>
                    </w:rPr>
                    <w:t>iscuss</w:t>
                  </w:r>
                  <w:r>
                    <w:rPr>
                      <w:lang w:val="en-US" w:eastAsia="ko-KR"/>
                    </w:rPr>
                    <w:t>ion on identified issues</w:t>
                  </w:r>
                </w:p>
                <w:p w:rsidR="004C67B1" w:rsidRPr="001941DA" w:rsidRDefault="004C67B1" w:rsidP="004C67B1">
                  <w:pPr>
                    <w:pStyle w:val="a0"/>
                    <w:numPr>
                      <w:ilvl w:val="1"/>
                      <w:numId w:val="20"/>
                    </w:numPr>
                    <w:spacing w:after="0"/>
                    <w:rPr>
                      <w:lang w:val="en-US" w:eastAsia="ko-KR"/>
                    </w:rPr>
                  </w:pPr>
                  <w:r w:rsidRPr="001941DA">
                    <w:rPr>
                      <w:lang w:val="en-US" w:eastAsia="ko-KR"/>
                    </w:rPr>
                    <w:t xml:space="preserve">Agreement on technical aspects of identified issues </w:t>
                  </w:r>
                </w:p>
                <w:p w:rsidR="004C67B1" w:rsidRDefault="004C67B1" w:rsidP="004C67B1">
                  <w:pPr>
                    <w:pStyle w:val="a0"/>
                    <w:numPr>
                      <w:ilvl w:val="0"/>
                      <w:numId w:val="20"/>
                    </w:numPr>
                    <w:spacing w:after="0"/>
                    <w:rPr>
                      <w:lang w:val="en-US" w:eastAsia="ko-KR"/>
                    </w:rPr>
                  </w:pPr>
                  <w:r>
                    <w:rPr>
                      <w:lang w:val="en-US" w:eastAsia="ko-KR"/>
                    </w:rPr>
                    <w:t>Co-channel coexistence for LTE sidelink and NR sidelink</w:t>
                  </w:r>
                </w:p>
                <w:p w:rsidR="004C67B1" w:rsidRDefault="004C67B1" w:rsidP="004C67B1">
                  <w:pPr>
                    <w:pStyle w:val="a0"/>
                    <w:numPr>
                      <w:ilvl w:val="1"/>
                      <w:numId w:val="20"/>
                    </w:numPr>
                    <w:spacing w:after="0"/>
                    <w:rPr>
                      <w:lang w:val="en-US" w:eastAsia="ko-KR"/>
                    </w:rPr>
                  </w:pPr>
                  <w:r>
                    <w:rPr>
                      <w:lang w:val="en-US" w:eastAsia="ko-KR"/>
                    </w:rPr>
                    <w:t xml:space="preserve">Continue discussion if RRM issues are identified </w:t>
                  </w:r>
                </w:p>
                <w:p w:rsidR="004C67B1" w:rsidRPr="00E46CC6" w:rsidRDefault="004C67B1" w:rsidP="004C67B1">
                  <w:pPr>
                    <w:pStyle w:val="a0"/>
                    <w:numPr>
                      <w:ilvl w:val="0"/>
                      <w:numId w:val="20"/>
                    </w:numPr>
                    <w:spacing w:after="0"/>
                    <w:rPr>
                      <w:lang w:val="en-US" w:eastAsia="ko-KR"/>
                    </w:rPr>
                  </w:pPr>
                  <w:r w:rsidRPr="00E46CC6">
                    <w:rPr>
                      <w:lang w:val="en-US" w:eastAsia="ko-KR"/>
                    </w:rPr>
                    <w:t xml:space="preserve">Sidelink CA operation </w:t>
                  </w:r>
                </w:p>
                <w:p w:rsidR="004C67B1" w:rsidRDefault="004C67B1" w:rsidP="004C67B1">
                  <w:pPr>
                    <w:pStyle w:val="a0"/>
                    <w:numPr>
                      <w:ilvl w:val="1"/>
                      <w:numId w:val="20"/>
                    </w:numPr>
                    <w:spacing w:after="0"/>
                    <w:rPr>
                      <w:lang w:val="en-US" w:eastAsia="ko-KR"/>
                    </w:rPr>
                  </w:pPr>
                  <w:r>
                    <w:rPr>
                      <w:rFonts w:hint="eastAsia"/>
                      <w:lang w:val="en-US" w:eastAsia="ko-KR"/>
                    </w:rPr>
                    <w:t xml:space="preserve">Discussion </w:t>
                  </w:r>
                  <w:r>
                    <w:rPr>
                      <w:lang w:val="en-US" w:eastAsia="ko-KR"/>
                    </w:rPr>
                    <w:t>on identified issues</w:t>
                  </w:r>
                </w:p>
                <w:p w:rsidR="004C67B1" w:rsidRPr="003058C2" w:rsidRDefault="004C67B1" w:rsidP="004C67B1">
                  <w:pPr>
                    <w:pStyle w:val="a0"/>
                    <w:numPr>
                      <w:ilvl w:val="1"/>
                      <w:numId w:val="20"/>
                    </w:numPr>
                    <w:spacing w:after="0"/>
                    <w:rPr>
                      <w:lang w:val="en-US" w:eastAsia="ko-KR"/>
                    </w:rPr>
                  </w:pPr>
                  <w:r>
                    <w:rPr>
                      <w:lang w:val="en-US" w:eastAsia="ko-KR"/>
                    </w:rPr>
                    <w:t xml:space="preserve">Agreement on technical aspects of identified issues </w:t>
                  </w:r>
                </w:p>
              </w:tc>
            </w:tr>
          </w:tbl>
          <w:p w:rsidR="004C67B1" w:rsidRDefault="004C67B1" w:rsidP="004C67B1">
            <w:pPr>
              <w:pStyle w:val="a0"/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>...</w:t>
            </w:r>
          </w:p>
        </w:tc>
      </w:tr>
    </w:tbl>
    <w:p w:rsidR="004C67B1" w:rsidRDefault="00640C24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Our preference is to capture the RRM requirements for SL-U using </w:t>
      </w:r>
      <w:r w:rsidR="006A2B3B">
        <w:rPr>
          <w:lang w:val="en-US" w:eastAsia="ko-KR"/>
        </w:rPr>
        <w:t xml:space="preserve">the </w:t>
      </w:r>
      <w:r>
        <w:rPr>
          <w:lang w:val="en-US" w:eastAsia="ko-KR"/>
        </w:rPr>
        <w:t>suffix in clause 12 in TS38.133 like NR-U</w:t>
      </w:r>
      <w:r w:rsidR="006F250C">
        <w:rPr>
          <w:lang w:val="en-US" w:eastAsia="ko-KR"/>
        </w:rPr>
        <w:t>.</w:t>
      </w:r>
    </w:p>
    <w:p w:rsidR="00C21BC0" w:rsidRDefault="00640C24" w:rsidP="00640C24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640C24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Define RRM requirements for sidelink unlicensed spectrum in clause 12 with suffix </w:t>
      </w:r>
    </w:p>
    <w:p w:rsidR="00C21BC0" w:rsidRDefault="00640C24" w:rsidP="00C21BC0">
      <w:pPr>
        <w:pStyle w:val="a0"/>
        <w:numPr>
          <w:ilvl w:val="1"/>
          <w:numId w:val="28"/>
        </w:numPr>
        <w:ind w:left="1701" w:hanging="283"/>
        <w:jc w:val="both"/>
        <w:rPr>
          <w:lang w:val="en-US" w:eastAsia="ko-KR"/>
        </w:rPr>
      </w:pPr>
      <w:r>
        <w:rPr>
          <w:lang w:val="en-US" w:eastAsia="ko-KR"/>
        </w:rPr>
        <w:t>e.g., 12.3.</w:t>
      </w:r>
      <w:r w:rsidR="00C21BC0">
        <w:rPr>
          <w:lang w:val="en-US" w:eastAsia="ko-KR"/>
        </w:rPr>
        <w:t>E</w:t>
      </w:r>
      <w:r>
        <w:rPr>
          <w:lang w:val="en-US" w:eastAsia="ko-KR"/>
        </w:rPr>
        <w:t xml:space="preserve"> </w:t>
      </w:r>
      <w:r w:rsidRPr="0039490F">
        <w:rPr>
          <w:i/>
          <w:lang w:val="en-US" w:eastAsia="ko-KR"/>
        </w:rPr>
        <w:t>Initiation/Cease of SLSS Transmission</w:t>
      </w:r>
      <w:r>
        <w:rPr>
          <w:lang w:val="en-US" w:eastAsia="ko-KR"/>
        </w:rPr>
        <w:t xml:space="preserve"> </w:t>
      </w:r>
      <w:r w:rsidR="00C21BC0">
        <w:rPr>
          <w:lang w:val="en-US" w:eastAsia="ko-KR"/>
        </w:rPr>
        <w:t>under CCA</w:t>
      </w:r>
      <w:r w:rsidR="00C21BC0">
        <w:rPr>
          <w:lang w:val="en-US" w:eastAsia="ko-KR"/>
        </w:rPr>
        <w:br/>
        <w:t xml:space="preserve">    12.4.E Selection / Reselection of V2X Synchronization Reference source under CCA</w:t>
      </w:r>
    </w:p>
    <w:p w:rsidR="00DE28FB" w:rsidRPr="00DE28FB" w:rsidRDefault="00DE28FB" w:rsidP="00662107">
      <w:pPr>
        <w:pStyle w:val="a0"/>
        <w:jc w:val="both"/>
        <w:rPr>
          <w:lang w:val="en-US" w:eastAsia="ko-KR"/>
        </w:rPr>
      </w:pPr>
    </w:p>
    <w:p w:rsidR="002900EE" w:rsidRDefault="00DE28FB" w:rsidP="002900EE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RRM requirements for SL-U</w:t>
      </w:r>
    </w:p>
    <w:p w:rsidR="008411A0" w:rsidRDefault="008411A0" w:rsidP="002E1DCD">
      <w:pPr>
        <w:pStyle w:val="20"/>
        <w:rPr>
          <w:lang w:val="en-US" w:eastAsia="ko-KR"/>
        </w:rPr>
      </w:pPr>
      <w:r w:rsidRPr="008411A0">
        <w:rPr>
          <w:rFonts w:hint="eastAsia"/>
          <w:lang w:val="en-US" w:eastAsia="ko-KR"/>
        </w:rPr>
        <w:t>UE transmit timing</w:t>
      </w:r>
    </w:p>
    <w:p w:rsidR="00EF7A2A" w:rsidRPr="00EF7A2A" w:rsidRDefault="00EF7A2A" w:rsidP="00EF7A2A">
      <w:pPr>
        <w:pStyle w:val="a0"/>
        <w:jc w:val="both"/>
        <w:rPr>
          <w:lang w:val="en-US" w:eastAsia="ko-KR"/>
        </w:rPr>
      </w:pPr>
      <w:r w:rsidRPr="00EF7A2A">
        <w:rPr>
          <w:lang w:val="en-US" w:eastAsia="ko-KR"/>
        </w:rPr>
        <w:t>For</w:t>
      </w:r>
      <w:r>
        <w:rPr>
          <w:lang w:val="en-US" w:eastAsia="ko-KR"/>
        </w:rPr>
        <w:t xml:space="preserve"> transmit timing error requirements, RAN4 agreed to </w:t>
      </w:r>
      <w:r w:rsidR="00890CBC">
        <w:rPr>
          <w:lang w:val="en-US" w:eastAsia="ko-KR"/>
        </w:rPr>
        <w:t>reuse existing requirements as follow</w:t>
      </w:r>
      <w:r w:rsidR="006A2B3B">
        <w:rPr>
          <w:lang w:val="en-US" w:eastAsia="ko-KR"/>
        </w:rPr>
        <w:t>s</w:t>
      </w:r>
      <w:r w:rsidR="00890CBC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7A2A" w:rsidTr="00EF7A2A">
        <w:tc>
          <w:tcPr>
            <w:tcW w:w="9855" w:type="dxa"/>
          </w:tcPr>
          <w:p w:rsidR="00890CBC" w:rsidRPr="00DC1BA5" w:rsidRDefault="00890CBC" w:rsidP="006024B3">
            <w:pPr>
              <w:ind w:leftChars="13" w:left="27" w:hanging="1"/>
              <w:jc w:val="both"/>
              <w:rPr>
                <w:rFonts w:eastAsiaTheme="minorEastAsia"/>
                <w:b/>
                <w:lang w:eastAsia="ko-KR"/>
              </w:rPr>
            </w:pPr>
            <w:r w:rsidRPr="00DC1BA5">
              <w:rPr>
                <w:rFonts w:eastAsiaTheme="minorEastAsia"/>
                <w:b/>
                <w:lang w:eastAsia="ko-KR"/>
              </w:rPr>
              <w:t>&lt;Agreement&gt;</w:t>
            </w:r>
          </w:p>
          <w:p w:rsidR="00890CBC" w:rsidRPr="00357A2B" w:rsidRDefault="00890CBC" w:rsidP="00BC16E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Reuse existing Te requirements of UE transmit timing of SyncRef UE as a synchronization reference source for SL-U with 15kHz and 30kHz SCS, and FFS for 60kHz SCS</w:t>
            </w:r>
          </w:p>
          <w:p w:rsidR="00890CBC" w:rsidRPr="00357A2B" w:rsidRDefault="00890CBC" w:rsidP="00BC16E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The conditions to apply the requirements are </w:t>
            </w:r>
          </w:p>
          <w:p w:rsidR="00EF7A2A" w:rsidRPr="00890CBC" w:rsidRDefault="00890CBC" w:rsidP="00BC16EA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f</w:t>
            </w:r>
            <w:r w:rsidRPr="00357A2B">
              <w:rPr>
                <w:rFonts w:eastAsiaTheme="minorEastAsia"/>
                <w:lang w:eastAsia="ko-KR"/>
              </w:rPr>
              <w:t>or non-DRX case when using SyncRefUE as the synchronization reference source, the SL UE shall meet the (Te) timing requirements provided that at least [one] S-SSB is available at the UE during the last [160] ms.</w:t>
            </w:r>
          </w:p>
        </w:tc>
      </w:tr>
    </w:tbl>
    <w:p w:rsidR="00EF7A2A" w:rsidRDefault="006024B3" w:rsidP="00EF7A2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60kHz SCS, </w:t>
      </w:r>
      <w:r>
        <w:rPr>
          <w:lang w:val="en-US" w:eastAsia="ko-KR"/>
        </w:rPr>
        <w:t>there is still no agreement for 60kHz SCS of S-SSB in RAN1, so RAN4 needs to wait for RAN1 decision.</w:t>
      </w:r>
    </w:p>
    <w:p w:rsidR="006024B3" w:rsidRDefault="006024B3" w:rsidP="00EF7A2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For </w:t>
      </w:r>
      <w:r w:rsidR="006A2B3B">
        <w:rPr>
          <w:lang w:val="en-US" w:eastAsia="ko-KR"/>
        </w:rPr>
        <w:t xml:space="preserve">the </w:t>
      </w:r>
      <w:r>
        <w:rPr>
          <w:lang w:val="en-US" w:eastAsia="ko-KR"/>
        </w:rPr>
        <w:t xml:space="preserve">condition to apply the requirements, </w:t>
      </w:r>
      <w:r w:rsidR="00D07D70">
        <w:rPr>
          <w:lang w:val="en-US" w:eastAsia="ko-KR"/>
        </w:rPr>
        <w:t xml:space="preserve">the above agreement can be confirmed by removing </w:t>
      </w:r>
      <w:r w:rsidR="006A2B3B">
        <w:rPr>
          <w:lang w:val="en-US" w:eastAsia="ko-KR"/>
        </w:rPr>
        <w:t xml:space="preserve">the </w:t>
      </w:r>
      <w:r w:rsidR="00D07D70">
        <w:rPr>
          <w:lang w:val="en-US" w:eastAsia="ko-KR"/>
        </w:rPr>
        <w:t xml:space="preserve">square bracket. </w:t>
      </w:r>
    </w:p>
    <w:p w:rsidR="00D07D70" w:rsidRDefault="00D07D70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D07D70">
        <w:rPr>
          <w:b/>
          <w:i/>
          <w:lang w:val="en-US" w:eastAsia="ko-KR"/>
        </w:rPr>
        <w:t xml:space="preserve">Proposal </w:t>
      </w:r>
      <w:r w:rsidR="00D211DA">
        <w:rPr>
          <w:b/>
          <w:i/>
          <w:lang w:val="en-US" w:eastAsia="ko-KR"/>
        </w:rPr>
        <w:t>2</w:t>
      </w:r>
      <w:r>
        <w:rPr>
          <w:lang w:val="en-US" w:eastAsia="ko-KR"/>
        </w:rPr>
        <w:t>: Wait for RAN1 final agreement for 60kHz SCS to define Te requirement, and confirm the condition to apply the requirement below</w:t>
      </w:r>
    </w:p>
    <w:p w:rsidR="00D07D70" w:rsidRDefault="00D07D70" w:rsidP="00D07D70">
      <w:pPr>
        <w:pStyle w:val="a0"/>
        <w:numPr>
          <w:ilvl w:val="1"/>
          <w:numId w:val="28"/>
        </w:numPr>
        <w:ind w:left="1701" w:hanging="283"/>
        <w:jc w:val="both"/>
        <w:rPr>
          <w:lang w:val="en-US" w:eastAsia="ko-KR"/>
        </w:rPr>
      </w:pPr>
      <w:r>
        <w:rPr>
          <w:rFonts w:eastAsiaTheme="minorEastAsia"/>
          <w:lang w:eastAsia="ko-KR"/>
        </w:rPr>
        <w:lastRenderedPageBreak/>
        <w:t>f</w:t>
      </w:r>
      <w:r w:rsidRPr="00357A2B">
        <w:rPr>
          <w:rFonts w:eastAsiaTheme="minorEastAsia"/>
          <w:lang w:eastAsia="ko-KR"/>
        </w:rPr>
        <w:t>or non-DRX case when using SyncRefUE as the synchronization reference source, the SL UE shall meet the (Te) timing requirements provided that at least one S-SSB is available at the UE during the last</w:t>
      </w:r>
      <w:r>
        <w:rPr>
          <w:rFonts w:eastAsiaTheme="minorEastAsia"/>
          <w:lang w:eastAsia="ko-KR"/>
        </w:rPr>
        <w:t xml:space="preserve"> </w:t>
      </w:r>
      <w:r w:rsidRPr="00357A2B">
        <w:rPr>
          <w:rFonts w:eastAsiaTheme="minorEastAsia"/>
          <w:lang w:eastAsia="ko-KR"/>
        </w:rPr>
        <w:t>160 ms</w:t>
      </w:r>
    </w:p>
    <w:p w:rsidR="00BE7707" w:rsidRPr="00D07D70" w:rsidRDefault="00BE7707" w:rsidP="002C516B">
      <w:pPr>
        <w:pStyle w:val="a0"/>
        <w:jc w:val="both"/>
        <w:rPr>
          <w:lang w:val="en-US" w:eastAsia="ko-KR"/>
        </w:rPr>
      </w:pPr>
    </w:p>
    <w:p w:rsidR="00BF7B1E" w:rsidRPr="002E1DCD" w:rsidRDefault="00BF7B1E" w:rsidP="002E1DCD">
      <w:pPr>
        <w:pStyle w:val="20"/>
        <w:rPr>
          <w:lang w:val="en-US" w:eastAsia="ko-KR"/>
        </w:rPr>
      </w:pPr>
      <w:r w:rsidRPr="002E1DCD">
        <w:rPr>
          <w:lang w:val="en-US" w:eastAsia="ko-KR"/>
        </w:rPr>
        <w:t>Initiation / Cease of SLSS transmission</w:t>
      </w:r>
    </w:p>
    <w:p w:rsidR="00BF7B1E" w:rsidRPr="00BF7B1E" w:rsidRDefault="006E12C1" w:rsidP="00BF7B1E">
      <w:pPr>
        <w:pStyle w:val="a0"/>
        <w:rPr>
          <w:lang w:val="en-US" w:eastAsia="ko-KR"/>
        </w:rPr>
      </w:pPr>
      <w:r>
        <w:rPr>
          <w:lang w:val="en-US" w:eastAsia="ko-KR"/>
        </w:rPr>
        <w:t>For T</w:t>
      </w:r>
      <w:r w:rsidRPr="006E12C1">
        <w:rPr>
          <w:vertAlign w:val="subscript"/>
          <w:lang w:val="en-US" w:eastAsia="ko-KR"/>
        </w:rPr>
        <w:t>evaluate,SLSS</w:t>
      </w:r>
      <w:r>
        <w:rPr>
          <w:lang w:val="en-US" w:eastAsia="ko-KR"/>
        </w:rPr>
        <w:t>, RAN4 agreed to extend the measurement period considering LBT failure impact 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F7B1E" w:rsidTr="00BF7B1E">
        <w:tc>
          <w:tcPr>
            <w:tcW w:w="9855" w:type="dxa"/>
          </w:tcPr>
          <w:p w:rsidR="00BF7B1E" w:rsidRPr="00BF7B1E" w:rsidRDefault="00BF7B1E" w:rsidP="00BF7B1E">
            <w:pPr>
              <w:ind w:left="171" w:hanging="171"/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BF7B1E">
              <w:rPr>
                <w:rFonts w:eastAsiaTheme="minorEastAsia" w:hint="eastAsia"/>
                <w:b/>
                <w:u w:val="single"/>
                <w:lang w:eastAsia="ko-KR"/>
              </w:rPr>
              <w:t xml:space="preserve">Issue </w:t>
            </w:r>
            <w:r w:rsidR="005A3BD2">
              <w:rPr>
                <w:rFonts w:eastAsiaTheme="minorEastAsia"/>
                <w:b/>
                <w:u w:val="single"/>
                <w:lang w:eastAsia="ko-KR"/>
              </w:rPr>
              <w:t>3</w:t>
            </w:r>
            <w:r w:rsidRPr="00BF7B1E">
              <w:rPr>
                <w:rFonts w:eastAsiaTheme="minorEastAsia" w:hint="eastAsia"/>
                <w:b/>
                <w:u w:val="single"/>
                <w:lang w:eastAsia="ko-KR"/>
              </w:rPr>
              <w:t xml:space="preserve">-1: </w:t>
            </w:r>
            <w:r w:rsidRPr="00BF7B1E">
              <w:rPr>
                <w:rFonts w:eastAsiaTheme="minorEastAsia"/>
                <w:b/>
                <w:u w:val="single"/>
                <w:lang w:eastAsia="ko-KR"/>
              </w:rPr>
              <w:t>Requirements for SyncRef UE as synchronization reference source</w:t>
            </w:r>
          </w:p>
          <w:p w:rsidR="00BF7B1E" w:rsidRDefault="00BF7B1E" w:rsidP="00BF7B1E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lang w:val="en-US" w:eastAsia="ko-KR"/>
              </w:rPr>
            </w:pPr>
            <w:r w:rsidRPr="00BF7B1E">
              <w:rPr>
                <w:rFonts w:eastAsiaTheme="minorEastAsia"/>
                <w:lang w:eastAsia="ko-KR"/>
              </w:rPr>
              <w:t>Extending the measurement period to 4+x S-SSB periods, x is the S-SSB periods in which the SLSS is not available due to LBT failures, and is capped by x_max. FFS for detailed description and x_max.</w:t>
            </w:r>
          </w:p>
        </w:tc>
      </w:tr>
    </w:tbl>
    <w:p w:rsidR="00EA1E1B" w:rsidRDefault="005E3251" w:rsidP="002C516B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634C83">
        <w:rPr>
          <w:lang w:val="en-US" w:eastAsia="ko-KR"/>
        </w:rPr>
        <w:t>value x</w:t>
      </w:r>
      <w:r w:rsidR="002C6EB9">
        <w:rPr>
          <w:lang w:val="en-US" w:eastAsia="ko-KR"/>
        </w:rPr>
        <w:t xml:space="preserve"> (L</w:t>
      </w:r>
      <w:r w:rsidR="002C6EB9" w:rsidRPr="002C6EB9">
        <w:rPr>
          <w:vertAlign w:val="subscript"/>
          <w:lang w:val="en-US" w:eastAsia="ko-KR"/>
        </w:rPr>
        <w:t>SLSS</w:t>
      </w:r>
      <w:r w:rsidR="002C6EB9">
        <w:rPr>
          <w:lang w:val="en-US" w:eastAsia="ko-KR"/>
        </w:rPr>
        <w:t>)</w:t>
      </w:r>
      <w:r>
        <w:rPr>
          <w:lang w:val="en-US" w:eastAsia="ko-KR"/>
        </w:rPr>
        <w:t xml:space="preserve"> is the number of S-SSB period</w:t>
      </w:r>
      <w:r w:rsidR="003F47B1">
        <w:rPr>
          <w:lang w:val="en-US" w:eastAsia="ko-KR"/>
        </w:rPr>
        <w:t>s</w:t>
      </w:r>
      <w:r>
        <w:rPr>
          <w:lang w:val="en-US" w:eastAsia="ko-KR"/>
        </w:rPr>
        <w:t xml:space="preserve"> in which the SLSS is not available due to LBT failure. </w:t>
      </w:r>
      <w:r w:rsidR="00894388">
        <w:rPr>
          <w:lang w:val="en-US" w:eastAsia="ko-KR"/>
        </w:rPr>
        <w:t xml:space="preserve">For </w:t>
      </w:r>
      <w:r w:rsidR="003F2199">
        <w:rPr>
          <w:lang w:val="en-US" w:eastAsia="ko-KR"/>
        </w:rPr>
        <w:t>x_max (L</w:t>
      </w:r>
      <w:r w:rsidR="003F2199" w:rsidRPr="004F75F7">
        <w:rPr>
          <w:vertAlign w:val="subscript"/>
          <w:lang w:val="en-US" w:eastAsia="ko-KR"/>
        </w:rPr>
        <w:t>SLSS,max</w:t>
      </w:r>
      <w:r w:rsidR="003F2199">
        <w:rPr>
          <w:lang w:val="en-US" w:eastAsia="ko-KR"/>
        </w:rPr>
        <w:t>),</w:t>
      </w:r>
      <w:r w:rsidR="00894388">
        <w:rPr>
          <w:lang w:val="en-US" w:eastAsia="ko-KR"/>
        </w:rPr>
        <w:t xml:space="preserve"> </w:t>
      </w:r>
      <w:r w:rsidR="003F2199">
        <w:rPr>
          <w:lang w:val="en-US" w:eastAsia="ko-KR"/>
        </w:rPr>
        <w:t>it could be defined similarly to what has been defined in NR-U. L</w:t>
      </w:r>
      <w:r w:rsidR="003F2199" w:rsidRPr="004F75F7">
        <w:rPr>
          <w:vertAlign w:val="subscript"/>
          <w:lang w:val="en-US" w:eastAsia="ko-KR"/>
        </w:rPr>
        <w:t>SLSS,max</w:t>
      </w:r>
      <w:r w:rsidR="003F2199">
        <w:rPr>
          <w:lang w:val="en-US" w:eastAsia="ko-KR"/>
        </w:rPr>
        <w:t>=</w:t>
      </w:r>
      <w:r w:rsidR="005A3BD2">
        <w:rPr>
          <w:lang w:val="en-US" w:eastAsia="ko-KR"/>
        </w:rPr>
        <w:t>7</w:t>
      </w:r>
      <w:r w:rsidR="003F2199">
        <w:rPr>
          <w:lang w:val="en-US" w:eastAsia="ko-KR"/>
        </w:rPr>
        <w:t xml:space="preserve"> for SL-DRX cycle </w:t>
      </w:r>
      <w:r w:rsidR="003F2199">
        <w:rPr>
          <w:rFonts w:ascii="맑은 고딕" w:hAnsi="맑은 고딕" w:hint="eastAsia"/>
          <w:lang w:val="en-US" w:eastAsia="ko-KR"/>
        </w:rPr>
        <w:t>≤</w:t>
      </w:r>
      <w:r w:rsidR="003F2199">
        <w:rPr>
          <w:lang w:val="en-US" w:eastAsia="ko-KR"/>
        </w:rPr>
        <w:t xml:space="preserve"> 160ms and no SL-DRX, and L</w:t>
      </w:r>
      <w:r w:rsidR="003F2199" w:rsidRPr="004F75F7">
        <w:rPr>
          <w:vertAlign w:val="subscript"/>
          <w:lang w:val="en-US" w:eastAsia="ko-KR"/>
        </w:rPr>
        <w:t>SLSS,max</w:t>
      </w:r>
      <w:r w:rsidR="003F2199">
        <w:rPr>
          <w:lang w:val="en-US" w:eastAsia="ko-KR"/>
        </w:rPr>
        <w:t>=</w:t>
      </w:r>
      <w:r w:rsidR="005A3BD2">
        <w:rPr>
          <w:lang w:val="en-US" w:eastAsia="ko-KR"/>
        </w:rPr>
        <w:t>5</w:t>
      </w:r>
      <w:r w:rsidR="003F2199">
        <w:rPr>
          <w:lang w:val="en-US" w:eastAsia="ko-KR"/>
        </w:rPr>
        <w:t xml:space="preserve"> for SL-DRX cycle </w:t>
      </w:r>
      <w:r w:rsidR="003F2199">
        <w:rPr>
          <w:rFonts w:ascii="맑은 고딕" w:hAnsi="맑은 고딕" w:hint="eastAsia"/>
          <w:lang w:val="en-US" w:eastAsia="ko-KR"/>
        </w:rPr>
        <w:t>&gt;</w:t>
      </w:r>
      <w:r w:rsidR="003F2199">
        <w:rPr>
          <w:lang w:val="en-US" w:eastAsia="ko-KR"/>
        </w:rPr>
        <w:t xml:space="preserve"> 160ms.</w:t>
      </w:r>
      <w:r w:rsidR="005A3BD2">
        <w:rPr>
          <w:lang w:val="en-US" w:eastAsia="ko-KR"/>
        </w:rPr>
        <w:t xml:space="preserve"> </w:t>
      </w:r>
      <w:r>
        <w:rPr>
          <w:lang w:val="en-US" w:eastAsia="ko-KR"/>
        </w:rPr>
        <w:t xml:space="preserve">RAN1 agreed to introduce additional S-SSB occasions within </w:t>
      </w:r>
      <w:r w:rsidR="006E0C4D">
        <w:rPr>
          <w:lang w:val="en-US" w:eastAsia="ko-KR"/>
        </w:rPr>
        <w:t xml:space="preserve">a </w:t>
      </w:r>
      <w:r>
        <w:rPr>
          <w:lang w:val="en-US" w:eastAsia="ko-KR"/>
        </w:rPr>
        <w:t>S-SSB period</w:t>
      </w:r>
      <w:r w:rsidR="006E0C4D">
        <w:rPr>
          <w:lang w:val="en-US" w:eastAsia="ko-KR"/>
        </w:rPr>
        <w:t xml:space="preserve"> to reduce LBT failure impact on S-SSB transmission</w:t>
      </w:r>
      <w:r>
        <w:rPr>
          <w:lang w:val="en-US" w:eastAsia="ko-KR"/>
        </w:rPr>
        <w:t xml:space="preserve">, so the opportunity </w:t>
      </w:r>
      <w:r w:rsidR="003F47B1">
        <w:rPr>
          <w:lang w:val="en-US" w:eastAsia="ko-KR"/>
        </w:rPr>
        <w:t>for</w:t>
      </w:r>
      <w:r>
        <w:rPr>
          <w:lang w:val="en-US" w:eastAsia="ko-KR"/>
        </w:rPr>
        <w:t xml:space="preserve"> SLSS transmission is increased. </w:t>
      </w:r>
      <w:r w:rsidR="004F75F7">
        <w:rPr>
          <w:lang w:val="en-US" w:eastAsia="ko-KR"/>
        </w:rPr>
        <w:t xml:space="preserve">If the number of S-SSB occasions within </w:t>
      </w:r>
      <w:r w:rsidR="003F47B1">
        <w:rPr>
          <w:lang w:val="en-US" w:eastAsia="ko-KR"/>
        </w:rPr>
        <w:t xml:space="preserve">the </w:t>
      </w:r>
      <w:r w:rsidR="004F75F7">
        <w:rPr>
          <w:lang w:val="en-US" w:eastAsia="ko-KR"/>
        </w:rPr>
        <w:t>S-SSB period is larger than some threshold, L</w:t>
      </w:r>
      <w:r w:rsidR="004F75F7" w:rsidRPr="004F75F7">
        <w:rPr>
          <w:vertAlign w:val="subscript"/>
          <w:lang w:val="en-US" w:eastAsia="ko-KR"/>
        </w:rPr>
        <w:t>SLSS,max</w:t>
      </w:r>
      <w:r w:rsidR="004F75F7">
        <w:rPr>
          <w:lang w:val="en-US" w:eastAsia="ko-KR"/>
        </w:rPr>
        <w:t xml:space="preserve"> could be </w:t>
      </w:r>
      <w:r w:rsidR="003F47B1">
        <w:rPr>
          <w:lang w:val="en-US" w:eastAsia="ko-KR"/>
        </w:rPr>
        <w:t xml:space="preserve">a </w:t>
      </w:r>
      <w:r w:rsidR="004F75F7">
        <w:rPr>
          <w:lang w:val="en-US" w:eastAsia="ko-KR"/>
        </w:rPr>
        <w:t xml:space="preserve">small number. Therefore, </w:t>
      </w:r>
      <w:r w:rsidR="005A3BD2">
        <w:rPr>
          <w:lang w:val="en-US" w:eastAsia="ko-KR"/>
        </w:rPr>
        <w:t>when the number of S-SSB occasions within the S-SSB period is larger than k (e.g, k=4), L</w:t>
      </w:r>
      <w:r w:rsidR="005A3BD2" w:rsidRPr="004F75F7">
        <w:rPr>
          <w:vertAlign w:val="subscript"/>
          <w:lang w:val="en-US" w:eastAsia="ko-KR"/>
        </w:rPr>
        <w:t>SLSS,max</w:t>
      </w:r>
      <w:r w:rsidR="005A3BD2">
        <w:rPr>
          <w:lang w:val="en-US" w:eastAsia="ko-KR"/>
        </w:rPr>
        <w:t xml:space="preserve">=5 for SL-DRX cycle </w:t>
      </w:r>
      <w:r w:rsidR="005A3BD2">
        <w:rPr>
          <w:rFonts w:ascii="맑은 고딕" w:hAnsi="맑은 고딕" w:hint="eastAsia"/>
          <w:lang w:val="en-US" w:eastAsia="ko-KR"/>
        </w:rPr>
        <w:t>≤</w:t>
      </w:r>
      <w:r w:rsidR="005A3BD2">
        <w:rPr>
          <w:lang w:val="en-US" w:eastAsia="ko-KR"/>
        </w:rPr>
        <w:t xml:space="preserve"> 160ms and no SL-DRX, and L</w:t>
      </w:r>
      <w:r w:rsidR="005A3BD2" w:rsidRPr="004F75F7">
        <w:rPr>
          <w:vertAlign w:val="subscript"/>
          <w:lang w:val="en-US" w:eastAsia="ko-KR"/>
        </w:rPr>
        <w:t>SLSS,max</w:t>
      </w:r>
      <w:r w:rsidR="005A3BD2">
        <w:rPr>
          <w:lang w:val="en-US" w:eastAsia="ko-KR"/>
        </w:rPr>
        <w:t xml:space="preserve">=3 for SL-DRX cycle </w:t>
      </w:r>
      <w:r w:rsidR="005A3BD2">
        <w:rPr>
          <w:rFonts w:ascii="맑은 고딕" w:hAnsi="맑은 고딕" w:hint="eastAsia"/>
          <w:lang w:val="en-US" w:eastAsia="ko-KR"/>
        </w:rPr>
        <w:t>&gt;</w:t>
      </w:r>
      <w:r w:rsidR="005A3BD2">
        <w:rPr>
          <w:lang w:val="en-US" w:eastAsia="ko-KR"/>
        </w:rPr>
        <w:t xml:space="preserve"> 160ms</w:t>
      </w:r>
      <w:r w:rsidR="00143979">
        <w:rPr>
          <w:lang w:val="en-US" w:eastAsia="ko-KR"/>
        </w:rPr>
        <w:t>;</w:t>
      </w:r>
      <w:r w:rsidR="005A3BD2">
        <w:rPr>
          <w:lang w:val="en-US" w:eastAsia="ko-KR"/>
        </w:rPr>
        <w:t xml:space="preserve"> otherwise</w:t>
      </w:r>
      <w:r w:rsidR="00143979">
        <w:rPr>
          <w:lang w:val="en-US" w:eastAsia="ko-KR"/>
        </w:rPr>
        <w:t>,</w:t>
      </w:r>
      <w:r w:rsidR="005A3BD2">
        <w:rPr>
          <w:lang w:val="en-US" w:eastAsia="ko-KR"/>
        </w:rPr>
        <w:t xml:space="preserve"> L</w:t>
      </w:r>
      <w:r w:rsidR="005A3BD2" w:rsidRPr="004F75F7">
        <w:rPr>
          <w:vertAlign w:val="subscript"/>
          <w:lang w:val="en-US" w:eastAsia="ko-KR"/>
        </w:rPr>
        <w:t>SLSS,max</w:t>
      </w:r>
      <w:r w:rsidR="005A3BD2">
        <w:rPr>
          <w:lang w:val="en-US" w:eastAsia="ko-KR"/>
        </w:rPr>
        <w:t xml:space="preserve">=7 for SL-DRX cycle </w:t>
      </w:r>
      <w:r w:rsidR="005A3BD2">
        <w:rPr>
          <w:rFonts w:ascii="맑은 고딕" w:hAnsi="맑은 고딕" w:hint="eastAsia"/>
          <w:lang w:val="en-US" w:eastAsia="ko-KR"/>
        </w:rPr>
        <w:t>≤</w:t>
      </w:r>
      <w:r w:rsidR="005A3BD2">
        <w:rPr>
          <w:lang w:val="en-US" w:eastAsia="ko-KR"/>
        </w:rPr>
        <w:t xml:space="preserve"> 160ms and no SL-DRX, and L</w:t>
      </w:r>
      <w:r w:rsidR="005A3BD2" w:rsidRPr="004F75F7">
        <w:rPr>
          <w:vertAlign w:val="subscript"/>
          <w:lang w:val="en-US" w:eastAsia="ko-KR"/>
        </w:rPr>
        <w:t>SLSS,max</w:t>
      </w:r>
      <w:r w:rsidR="005A3BD2">
        <w:rPr>
          <w:lang w:val="en-US" w:eastAsia="ko-KR"/>
        </w:rPr>
        <w:t xml:space="preserve">=5 for SL-DRX cycle </w:t>
      </w:r>
      <w:r w:rsidR="005A3BD2">
        <w:rPr>
          <w:rFonts w:ascii="맑은 고딕" w:hAnsi="맑은 고딕" w:hint="eastAsia"/>
          <w:lang w:val="en-US" w:eastAsia="ko-KR"/>
        </w:rPr>
        <w:t>&gt;</w:t>
      </w:r>
      <w:r w:rsidR="005A3BD2">
        <w:rPr>
          <w:lang w:val="en-US" w:eastAsia="ko-KR"/>
        </w:rPr>
        <w:t xml:space="preserve"> 160ms.</w:t>
      </w:r>
    </w:p>
    <w:p w:rsidR="00E5098E" w:rsidRDefault="002C6EB9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 xml:space="preserve">Proposal </w:t>
      </w:r>
      <w:r w:rsidR="00D211DA">
        <w:rPr>
          <w:b/>
          <w:i/>
          <w:lang w:val="en-US" w:eastAsia="ko-KR"/>
        </w:rPr>
        <w:t>3</w:t>
      </w:r>
      <w:r>
        <w:rPr>
          <w:lang w:val="en-US" w:eastAsia="ko-KR"/>
        </w:rPr>
        <w:t xml:space="preserve">: </w:t>
      </w:r>
      <w:r w:rsidR="005A3BD2">
        <w:rPr>
          <w:lang w:val="en-US" w:eastAsia="ko-KR"/>
        </w:rPr>
        <w:t>Introduce x_max (L</w:t>
      </w:r>
      <w:r w:rsidR="005A3BD2" w:rsidRPr="004F75F7">
        <w:rPr>
          <w:vertAlign w:val="subscript"/>
          <w:lang w:val="en-US" w:eastAsia="ko-KR"/>
        </w:rPr>
        <w:t>SLSS,max</w:t>
      </w:r>
      <w:r w:rsidR="005A3BD2">
        <w:rPr>
          <w:lang w:val="en-US" w:eastAsia="ko-KR"/>
        </w:rPr>
        <w:t xml:space="preserve">) for </w:t>
      </w:r>
      <w:r w:rsidR="004F75F7">
        <w:rPr>
          <w:lang w:val="en-US" w:eastAsia="ko-KR"/>
        </w:rPr>
        <w:t>initiation/cease of SLSS transmission requirements</w:t>
      </w:r>
      <w:r w:rsidR="005A3BD2">
        <w:rPr>
          <w:lang w:val="en-US" w:eastAsia="ko-KR"/>
        </w:rPr>
        <w:t xml:space="preserve"> below</w:t>
      </w:r>
      <w:r w:rsidR="006E0C4D">
        <w:rPr>
          <w:lang w:val="en-US" w:eastAsia="ko-KR"/>
        </w:rPr>
        <w:t xml:space="preserve"> </w:t>
      </w:r>
    </w:p>
    <w:p w:rsidR="005A3BD2" w:rsidRDefault="005A3BD2" w:rsidP="00DB3D71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 xml:space="preserve">if the number of S-SSB occasions within the S-SSB period is larger than k (e.g, k=4), </w:t>
      </w:r>
    </w:p>
    <w:p w:rsidR="005A3BD2" w:rsidRDefault="005A3BD2" w:rsidP="00DB3D71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>
        <w:rPr>
          <w:lang w:val="en-US" w:eastAsia="ko-KR"/>
        </w:rPr>
        <w:t>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=5 for SL-DRX cycle </w:t>
      </w:r>
      <w:r>
        <w:rPr>
          <w:rFonts w:ascii="맑은 고딕" w:hAnsi="맑은 고딕" w:hint="eastAsia"/>
          <w:lang w:val="en-US" w:eastAsia="ko-KR"/>
        </w:rPr>
        <w:t>≤</w:t>
      </w:r>
      <w:r>
        <w:rPr>
          <w:lang w:val="en-US" w:eastAsia="ko-KR"/>
        </w:rPr>
        <w:t xml:space="preserve"> 160ms and no SL-DRX, and 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=3 for SL-DRX cycle </w:t>
      </w:r>
      <w:r>
        <w:rPr>
          <w:rFonts w:ascii="맑은 고딕" w:hAnsi="맑은 고딕" w:hint="eastAsia"/>
          <w:lang w:val="en-US" w:eastAsia="ko-KR"/>
        </w:rPr>
        <w:t>&gt;</w:t>
      </w:r>
      <w:r>
        <w:rPr>
          <w:lang w:val="en-US" w:eastAsia="ko-KR"/>
        </w:rPr>
        <w:t xml:space="preserve"> 160ms</w:t>
      </w:r>
    </w:p>
    <w:p w:rsidR="005A3BD2" w:rsidRDefault="005A3BD2" w:rsidP="00DB3D71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 xml:space="preserve">otherwise, </w:t>
      </w:r>
    </w:p>
    <w:p w:rsidR="005A3BD2" w:rsidRPr="006E0C4D" w:rsidRDefault="005A3BD2" w:rsidP="00DB3D71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>
        <w:rPr>
          <w:lang w:val="en-US" w:eastAsia="ko-KR"/>
        </w:rPr>
        <w:t>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=7 for SL-DRX cycle </w:t>
      </w:r>
      <w:r>
        <w:rPr>
          <w:rFonts w:ascii="맑은 고딕" w:hAnsi="맑은 고딕" w:hint="eastAsia"/>
          <w:lang w:val="en-US" w:eastAsia="ko-KR"/>
        </w:rPr>
        <w:t>≤</w:t>
      </w:r>
      <w:r>
        <w:rPr>
          <w:lang w:val="en-US" w:eastAsia="ko-KR"/>
        </w:rPr>
        <w:t xml:space="preserve"> 160ms and no SL-DRX, and 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=5 for SL-DRX cycle </w:t>
      </w:r>
      <w:r>
        <w:rPr>
          <w:rFonts w:ascii="맑은 고딕" w:hAnsi="맑은 고딕" w:hint="eastAsia"/>
          <w:lang w:val="en-US" w:eastAsia="ko-KR"/>
        </w:rPr>
        <w:t>&gt;</w:t>
      </w:r>
      <w:r>
        <w:rPr>
          <w:lang w:val="en-US" w:eastAsia="ko-KR"/>
        </w:rPr>
        <w:t xml:space="preserve"> 160ms.</w:t>
      </w:r>
    </w:p>
    <w:p w:rsidR="002C6EB9" w:rsidRDefault="002C6EB9" w:rsidP="00E5098E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5098E" w:rsidTr="00BC16EA">
        <w:trPr>
          <w:trHeight w:val="1225"/>
        </w:trPr>
        <w:tc>
          <w:tcPr>
            <w:tcW w:w="9855" w:type="dxa"/>
          </w:tcPr>
          <w:p w:rsidR="00E5098E" w:rsidRPr="00E5098E" w:rsidRDefault="00E5098E" w:rsidP="00E5098E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E5098E">
              <w:rPr>
                <w:rFonts w:eastAsiaTheme="minorEastAsia" w:hint="eastAsia"/>
                <w:b/>
                <w:u w:val="single"/>
                <w:lang w:eastAsia="ko-KR"/>
              </w:rPr>
              <w:t xml:space="preserve">Issue </w:t>
            </w:r>
            <w:r w:rsidR="00DC1BA5">
              <w:rPr>
                <w:rFonts w:eastAsiaTheme="minorEastAsia"/>
                <w:b/>
                <w:u w:val="single"/>
                <w:lang w:eastAsia="ko-KR"/>
              </w:rPr>
              <w:t>3</w:t>
            </w:r>
            <w:r w:rsidRPr="00E5098E">
              <w:rPr>
                <w:rFonts w:eastAsiaTheme="minorEastAsia" w:hint="eastAsia"/>
                <w:b/>
                <w:u w:val="single"/>
                <w:lang w:eastAsia="ko-KR"/>
              </w:rPr>
              <w:t xml:space="preserve">-2: </w:t>
            </w:r>
            <w:r w:rsidRPr="00E5098E">
              <w:rPr>
                <w:rFonts w:eastAsiaTheme="minorEastAsia"/>
                <w:b/>
                <w:u w:val="single"/>
                <w:lang w:eastAsia="ko-KR"/>
              </w:rPr>
              <w:t>Requirement when exceeding the maximum allowed LBT failures during evaluation to initiate/cease SLSS transmission</w:t>
            </w:r>
          </w:p>
          <w:p w:rsidR="00DC1BA5" w:rsidRPr="00DC1BA5" w:rsidRDefault="00DC1BA5" w:rsidP="00DC1BA5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DC1BA5">
              <w:rPr>
                <w:rFonts w:eastAsiaTheme="minorEastAsia"/>
                <w:b/>
                <w:lang w:eastAsia="ko-KR"/>
              </w:rPr>
              <w:t>&lt;Agreement&gt;</w:t>
            </w:r>
          </w:p>
          <w:p w:rsidR="00DC1BA5" w:rsidRPr="00357A2B" w:rsidRDefault="00DC1BA5" w:rsidP="00BC16E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From the requirement perspective, </w:t>
            </w:r>
          </w:p>
          <w:p w:rsidR="00DC1BA5" w:rsidRPr="00B77BA9" w:rsidRDefault="00DC1BA5" w:rsidP="00BC16EA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UE is not required to meet the corresponding measurement requirements when exceeding the maximum unavailable </w:t>
            </w:r>
            <w:r w:rsidRPr="00B77BA9">
              <w:rPr>
                <w:rFonts w:eastAsiaTheme="minorEastAsia"/>
                <w:lang w:eastAsia="ko-KR"/>
              </w:rPr>
              <w:t>S-SSB periods (allowed LBT failures) during the evaluation for Initiation/Cease of SLSS Transmission.</w:t>
            </w:r>
          </w:p>
          <w:p w:rsidR="00DC1BA5" w:rsidRPr="00DC1BA5" w:rsidRDefault="00DC1BA5" w:rsidP="00DC1BA5">
            <w:pPr>
              <w:jc w:val="both"/>
              <w:rPr>
                <w:rFonts w:eastAsiaTheme="minorEastAsia"/>
                <w:lang w:eastAsia="ko-KR"/>
              </w:rPr>
            </w:pPr>
            <w:r w:rsidRPr="00DC1BA5">
              <w:rPr>
                <w:rFonts w:eastAsiaTheme="minorEastAsia"/>
                <w:b/>
                <w:lang w:eastAsia="ko-KR"/>
              </w:rPr>
              <w:t>&lt;FFS&gt;</w:t>
            </w:r>
          </w:p>
          <w:p w:rsidR="00DC1BA5" w:rsidRPr="00357A2B" w:rsidRDefault="00DC1BA5" w:rsidP="00BC16E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 w:hint="eastAsia"/>
                <w:lang w:eastAsia="ko-KR"/>
              </w:rPr>
              <w:t xml:space="preserve">From the UE </w:t>
            </w:r>
            <w:r w:rsidRPr="00357A2B">
              <w:rPr>
                <w:rFonts w:eastAsiaTheme="minorEastAsia"/>
                <w:lang w:eastAsia="ko-KR"/>
              </w:rPr>
              <w:t>behaviour</w:t>
            </w:r>
            <w:r w:rsidRPr="00357A2B">
              <w:rPr>
                <w:rFonts w:eastAsiaTheme="minorEastAsia" w:hint="eastAsia"/>
                <w:lang w:eastAsia="ko-KR"/>
              </w:rPr>
              <w:t>/</w:t>
            </w:r>
            <w:r w:rsidRPr="00357A2B">
              <w:rPr>
                <w:rFonts w:eastAsiaTheme="minorEastAsia"/>
                <w:lang w:eastAsia="ko-KR"/>
              </w:rPr>
              <w:t xml:space="preserve">procedure perspective, </w:t>
            </w:r>
          </w:p>
          <w:p w:rsidR="00DC1BA5" w:rsidRPr="00357A2B" w:rsidRDefault="00DC1BA5" w:rsidP="00BC16EA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Option 1: UE should initiate the SLSS transmission after reaching maximum unavailable S-SSB periods and the source SyncRef UE is available at UE</w:t>
            </w:r>
          </w:p>
          <w:p w:rsidR="00DC1BA5" w:rsidRPr="00357A2B" w:rsidRDefault="00DC1BA5" w:rsidP="00BC16EA">
            <w:pPr>
              <w:pStyle w:val="ad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6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The term SyncRef UE in SL-U is not available at the UE refers to when all the candidate S-SSB positions in every S-SSB period are not available during the last y ms; otherwise the SyncRef UE in SL-U is considered as available at the UE.</w:t>
            </w:r>
          </w:p>
          <w:p w:rsidR="00DC1BA5" w:rsidRPr="00357A2B" w:rsidRDefault="00DC1BA5" w:rsidP="00BC16EA">
            <w:pPr>
              <w:pStyle w:val="ad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6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The term unavailable S-SSB period refers to the S-SSB period in which all the candidate S-SSB positions are not available.</w:t>
            </w:r>
          </w:p>
          <w:p w:rsidR="00DC1BA5" w:rsidRPr="00357A2B" w:rsidRDefault="00DC1BA5" w:rsidP="00BC16EA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Option 2: The UE ini</w:t>
            </w:r>
            <w:r>
              <w:rPr>
                <w:rFonts w:eastAsiaTheme="minorEastAsia"/>
                <w:lang w:eastAsia="ko-KR"/>
              </w:rPr>
              <w:t xml:space="preserve">tiate SLSS transmission when </w:t>
            </w:r>
            <w:r w:rsidRPr="00ED0ED7">
              <w:rPr>
                <w:rFonts w:eastAsia="SimSun"/>
                <w:szCs w:val="24"/>
                <w:lang w:eastAsia="zh-CN"/>
              </w:rPr>
              <w:t>x &gt;</w:t>
            </w:r>
            <w:r w:rsidRPr="00357A2B">
              <w:rPr>
                <w:rFonts w:eastAsiaTheme="minorEastAsia"/>
                <w:lang w:eastAsia="ko-KR"/>
              </w:rPr>
              <w:t xml:space="preserve"> x_max</w:t>
            </w:r>
          </w:p>
          <w:p w:rsidR="00DC1BA5" w:rsidRDefault="00DC1BA5" w:rsidP="00DC1BA5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Option 3: Not to define additional behaviour / procedure</w:t>
            </w:r>
          </w:p>
          <w:p w:rsidR="00E5098E" w:rsidRPr="00BC16EA" w:rsidRDefault="00DC1BA5" w:rsidP="00BC16EA">
            <w:pPr>
              <w:pStyle w:val="ad"/>
              <w:numPr>
                <w:ilvl w:val="1"/>
                <w:numId w:val="28"/>
              </w:numPr>
              <w:ind w:leftChars="0" w:left="1200"/>
              <w:rPr>
                <w:rFonts w:eastAsia="SimSun"/>
                <w:szCs w:val="24"/>
                <w:lang w:eastAsia="zh-CN"/>
              </w:rPr>
            </w:pPr>
            <w:r w:rsidRPr="00ED0ED7">
              <w:rPr>
                <w:rFonts w:eastAsia="SimSun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szCs w:val="24"/>
                <w:lang w:eastAsia="zh-CN"/>
              </w:rPr>
              <w:t>4</w:t>
            </w:r>
            <w:r w:rsidRPr="00ED0ED7">
              <w:rPr>
                <w:rFonts w:eastAsia="SimSun"/>
                <w:szCs w:val="24"/>
                <w:lang w:eastAsia="zh-CN"/>
              </w:rPr>
              <w:t>: Upon exceeding the maximum allowed number of LBT failures over the T</w:t>
            </w:r>
            <w:r w:rsidRPr="00ED0ED7">
              <w:rPr>
                <w:rFonts w:eastAsia="SimSun"/>
                <w:szCs w:val="24"/>
                <w:vertAlign w:val="subscript"/>
                <w:lang w:eastAsia="zh-CN"/>
              </w:rPr>
              <w:t>evaluate,SLSS</w:t>
            </w:r>
            <w:r w:rsidRPr="00ED0ED7">
              <w:rPr>
                <w:rFonts w:eastAsia="SimSun"/>
                <w:szCs w:val="24"/>
                <w:lang w:eastAsia="zh-CN"/>
              </w:rPr>
              <w:t xml:space="preserve"> period of time, the UE has to restart the evaluation of PSBCH-RSRP</w:t>
            </w:r>
          </w:p>
        </w:tc>
      </w:tr>
    </w:tbl>
    <w:p w:rsidR="00CD6639" w:rsidRDefault="00E5098E" w:rsidP="002C516B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W</w:t>
      </w:r>
      <w:r>
        <w:rPr>
          <w:rFonts w:hint="eastAsia"/>
          <w:lang w:val="en-US" w:eastAsia="ko-KR"/>
        </w:rPr>
        <w:t xml:space="preserve">hen </w:t>
      </w:r>
      <w:r>
        <w:rPr>
          <w:lang w:val="en-US" w:eastAsia="ko-KR"/>
        </w:rPr>
        <w:t xml:space="preserve">exceeding the maximum allowed LBT failures during the evaluation period, </w:t>
      </w:r>
      <w:r w:rsidR="00DC1BA5">
        <w:rPr>
          <w:lang w:val="en-US" w:eastAsia="ko-KR"/>
        </w:rPr>
        <w:t xml:space="preserve">RAN4 agreed that </w:t>
      </w:r>
      <w:r w:rsidR="001176E5">
        <w:rPr>
          <w:lang w:val="en-US" w:eastAsia="ko-KR"/>
        </w:rPr>
        <w:t>UE is not re</w:t>
      </w:r>
      <w:r w:rsidR="00DC1BA5">
        <w:rPr>
          <w:lang w:val="en-US" w:eastAsia="ko-KR"/>
        </w:rPr>
        <w:t xml:space="preserve">quired to meet the requirements from the requirement perspective. </w:t>
      </w:r>
      <w:r w:rsidR="00CD6639">
        <w:rPr>
          <w:lang w:val="en-US" w:eastAsia="ko-KR"/>
        </w:rPr>
        <w:t>For the</w:t>
      </w:r>
      <w:r w:rsidR="001176E5">
        <w:rPr>
          <w:lang w:val="en-US" w:eastAsia="ko-KR"/>
        </w:rPr>
        <w:t xml:space="preserve"> </w:t>
      </w:r>
      <w:r w:rsidR="00CD6639">
        <w:rPr>
          <w:lang w:val="en-US" w:eastAsia="ko-KR"/>
        </w:rPr>
        <w:t>UE behavior/</w:t>
      </w:r>
      <w:r w:rsidR="001176E5">
        <w:rPr>
          <w:lang w:val="en-US" w:eastAsia="ko-KR"/>
        </w:rPr>
        <w:t>procedure</w:t>
      </w:r>
      <w:r w:rsidR="00DC1BA5">
        <w:rPr>
          <w:lang w:val="en-US" w:eastAsia="ko-KR"/>
        </w:rPr>
        <w:t xml:space="preserve"> </w:t>
      </w:r>
      <w:r w:rsidR="001176E5">
        <w:rPr>
          <w:lang w:val="en-US" w:eastAsia="ko-KR"/>
        </w:rPr>
        <w:t>w</w:t>
      </w:r>
      <w:r w:rsidR="001176E5">
        <w:rPr>
          <w:rFonts w:hint="eastAsia"/>
          <w:lang w:val="en-US" w:eastAsia="ko-KR"/>
        </w:rPr>
        <w:t xml:space="preserve">hen </w:t>
      </w:r>
      <w:r w:rsidR="001176E5">
        <w:rPr>
          <w:lang w:val="en-US" w:eastAsia="ko-KR"/>
        </w:rPr>
        <w:t xml:space="preserve">exceeding the maximum allowed LBT failures </w:t>
      </w:r>
      <w:r w:rsidR="00DC1BA5">
        <w:rPr>
          <w:lang w:val="en-US" w:eastAsia="ko-KR"/>
        </w:rPr>
        <w:t>during the evaluation period</w:t>
      </w:r>
      <w:r w:rsidR="00CD6639">
        <w:rPr>
          <w:lang w:val="en-US" w:eastAsia="ko-KR"/>
        </w:rPr>
        <w:t xml:space="preserve">, </w:t>
      </w:r>
      <w:r w:rsidR="00DB3D71">
        <w:rPr>
          <w:lang w:val="en-US" w:eastAsia="ko-KR"/>
        </w:rPr>
        <w:t>it would be better to ask RAN2 since it is not RAN4 work scope.</w:t>
      </w:r>
    </w:p>
    <w:p w:rsidR="001176E5" w:rsidRDefault="001176E5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1176E5">
        <w:rPr>
          <w:b/>
          <w:i/>
          <w:lang w:val="en-US" w:eastAsia="ko-KR"/>
        </w:rPr>
        <w:t xml:space="preserve">Proposal </w:t>
      </w:r>
      <w:r w:rsidR="00D211DA">
        <w:rPr>
          <w:b/>
          <w:i/>
          <w:lang w:val="en-US" w:eastAsia="ko-KR"/>
        </w:rPr>
        <w:t>4</w:t>
      </w:r>
      <w:r>
        <w:rPr>
          <w:lang w:val="en-US" w:eastAsia="ko-KR"/>
        </w:rPr>
        <w:t xml:space="preserve">: </w:t>
      </w:r>
      <w:r w:rsidR="00DB3D71">
        <w:rPr>
          <w:lang w:val="en-US" w:eastAsia="ko-KR"/>
        </w:rPr>
        <w:t xml:space="preserve">Send LS to RAN2 asking </w:t>
      </w:r>
      <w:r w:rsidR="006A2B3B">
        <w:rPr>
          <w:lang w:val="en-US" w:eastAsia="ko-KR"/>
        </w:rPr>
        <w:t>for a</w:t>
      </w:r>
      <w:r w:rsidR="00DB3D71">
        <w:rPr>
          <w:lang w:val="en-US" w:eastAsia="ko-KR"/>
        </w:rPr>
        <w:t xml:space="preserve"> </w:t>
      </w:r>
      <w:r w:rsidR="005C3632">
        <w:rPr>
          <w:lang w:val="en-US" w:eastAsia="ko-KR"/>
        </w:rPr>
        <w:t xml:space="preserve">clear </w:t>
      </w:r>
      <w:r w:rsidR="00DB3D71">
        <w:rPr>
          <w:lang w:val="en-US" w:eastAsia="ko-KR"/>
        </w:rPr>
        <w:t>procedure w</w:t>
      </w:r>
      <w:r w:rsidR="00DB3D71">
        <w:rPr>
          <w:rFonts w:hint="eastAsia"/>
          <w:lang w:val="en-US" w:eastAsia="ko-KR"/>
        </w:rPr>
        <w:t xml:space="preserve">hen </w:t>
      </w:r>
      <w:r w:rsidR="00DB3D71">
        <w:rPr>
          <w:lang w:val="en-US" w:eastAsia="ko-KR"/>
        </w:rPr>
        <w:t>exceeding the maximum allowed LBT failures during the evaluation period for i</w:t>
      </w:r>
      <w:r w:rsidR="00DB3D71" w:rsidRPr="00DB3D71">
        <w:rPr>
          <w:lang w:val="en-US" w:eastAsia="ko-KR"/>
        </w:rPr>
        <w:t>nitiation of SLSS transmission</w:t>
      </w:r>
      <w:r w:rsidR="005C3632">
        <w:rPr>
          <w:lang w:val="en-US" w:eastAsia="ko-KR"/>
        </w:rPr>
        <w:t xml:space="preserve"> if needed.</w:t>
      </w:r>
    </w:p>
    <w:p w:rsidR="00634C83" w:rsidRPr="006A2B3B" w:rsidRDefault="00634C83" w:rsidP="002C516B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76E5" w:rsidTr="001176E5">
        <w:tc>
          <w:tcPr>
            <w:tcW w:w="9855" w:type="dxa"/>
          </w:tcPr>
          <w:p w:rsidR="001176E5" w:rsidRPr="001176E5" w:rsidRDefault="001176E5" w:rsidP="001176E5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1176E5">
              <w:rPr>
                <w:rFonts w:eastAsiaTheme="minorEastAsia" w:hint="eastAsia"/>
                <w:b/>
                <w:u w:val="single"/>
                <w:lang w:eastAsia="ko-KR"/>
              </w:rPr>
              <w:lastRenderedPageBreak/>
              <w:t xml:space="preserve">Issue </w:t>
            </w:r>
            <w:r w:rsidR="005C3632">
              <w:rPr>
                <w:rFonts w:eastAsiaTheme="minorEastAsia"/>
                <w:b/>
                <w:u w:val="single"/>
                <w:lang w:eastAsia="ko-KR"/>
              </w:rPr>
              <w:t>3</w:t>
            </w:r>
            <w:r w:rsidRPr="001176E5">
              <w:rPr>
                <w:rFonts w:eastAsiaTheme="minorEastAsia" w:hint="eastAsia"/>
                <w:b/>
                <w:u w:val="single"/>
                <w:lang w:eastAsia="ko-KR"/>
              </w:rPr>
              <w:t>-</w:t>
            </w:r>
            <w:r w:rsidR="005C3632">
              <w:rPr>
                <w:rFonts w:eastAsiaTheme="minorEastAsia"/>
                <w:b/>
                <w:u w:val="single"/>
                <w:lang w:eastAsia="ko-KR"/>
              </w:rPr>
              <w:t>4</w:t>
            </w:r>
            <w:r w:rsidRPr="001176E5">
              <w:rPr>
                <w:rFonts w:eastAsiaTheme="minorEastAsia"/>
                <w:b/>
                <w:u w:val="single"/>
                <w:lang w:eastAsia="ko-KR"/>
              </w:rPr>
              <w:t>: NR-U gNB as a synchronization reference source</w:t>
            </w:r>
          </w:p>
          <w:p w:rsidR="005C3632" w:rsidRPr="005C3632" w:rsidRDefault="005C3632" w:rsidP="005C3632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5C3632">
              <w:rPr>
                <w:rFonts w:eastAsiaTheme="minorEastAsia"/>
                <w:b/>
                <w:lang w:eastAsia="ko-KR"/>
              </w:rPr>
              <w:t>&lt;Agreement&gt;</w:t>
            </w:r>
          </w:p>
          <w:p w:rsidR="005C3632" w:rsidRDefault="005C3632" w:rsidP="00BC16E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 further discussion on this issue until following scenario is confirmed to be supported.</w:t>
            </w:r>
          </w:p>
          <w:p w:rsidR="001176E5" w:rsidRPr="005C3632" w:rsidRDefault="005C3632" w:rsidP="00BC16EA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Using </w:t>
            </w:r>
            <w:r w:rsidRPr="001C2E46">
              <w:rPr>
                <w:rFonts w:eastAsiaTheme="minorEastAsia"/>
                <w:lang w:eastAsia="ko-KR"/>
              </w:rPr>
              <w:t>NR-U gNB as a synchronization reference source for SL-U UE having synchronization signal detection function for NR-U gNB</w:t>
            </w:r>
          </w:p>
        </w:tc>
      </w:tr>
    </w:tbl>
    <w:p w:rsidR="00590461" w:rsidRDefault="001176E5" w:rsidP="002C516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3F47B1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last meeting, </w:t>
      </w:r>
      <w:r>
        <w:rPr>
          <w:lang w:val="en-US" w:eastAsia="ko-KR"/>
        </w:rPr>
        <w:t xml:space="preserve">RAN4 agreed not to </w:t>
      </w:r>
      <w:r w:rsidR="00590461">
        <w:rPr>
          <w:lang w:val="en-US" w:eastAsia="ko-KR"/>
        </w:rPr>
        <w:t xml:space="preserve">discuss until </w:t>
      </w:r>
      <w:r w:rsidR="006A2B3B">
        <w:rPr>
          <w:lang w:val="en-US" w:eastAsia="ko-KR"/>
        </w:rPr>
        <w:t xml:space="preserve">the </w:t>
      </w:r>
      <w:r w:rsidR="00590461">
        <w:rPr>
          <w:lang w:val="en-US" w:eastAsia="ko-KR"/>
        </w:rPr>
        <w:t>following scenario is confi</w:t>
      </w:r>
      <w:r w:rsidR="006A2B3B">
        <w:rPr>
          <w:lang w:val="en-US" w:eastAsia="ko-KR"/>
        </w:rPr>
        <w:t>r</w:t>
      </w:r>
      <w:r w:rsidR="00590461">
        <w:rPr>
          <w:lang w:val="en-US" w:eastAsia="ko-KR"/>
        </w:rPr>
        <w:t>med to be supported.</w:t>
      </w:r>
    </w:p>
    <w:p w:rsidR="00590461" w:rsidRDefault="00590461" w:rsidP="00590461">
      <w:pPr>
        <w:pStyle w:val="a0"/>
        <w:numPr>
          <w:ilvl w:val="1"/>
          <w:numId w:val="28"/>
        </w:numPr>
        <w:jc w:val="both"/>
        <w:rPr>
          <w:lang w:val="en-US" w:eastAsia="ko-KR"/>
        </w:rPr>
      </w:pPr>
      <w:r w:rsidRPr="00590461">
        <w:rPr>
          <w:lang w:val="en-US" w:eastAsia="ko-KR"/>
        </w:rPr>
        <w:t>Using NR-U gNB as a synchronization reference source for SL-U UE having synchronization signal detection function for NR-U gNB</w:t>
      </w:r>
    </w:p>
    <w:p w:rsidR="00590461" w:rsidRDefault="00590461" w:rsidP="002C516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Therefore, RAN4 should </w:t>
      </w:r>
      <w:r w:rsidR="00071ABF">
        <w:rPr>
          <w:lang w:val="en-US" w:eastAsia="ko-KR"/>
        </w:rPr>
        <w:t>send LS[</w:t>
      </w:r>
      <w:r w:rsidR="00DE28FB">
        <w:rPr>
          <w:lang w:val="en-US" w:eastAsia="ko-KR"/>
        </w:rPr>
        <w:t>3</w:t>
      </w:r>
      <w:r w:rsidR="00071ABF">
        <w:rPr>
          <w:lang w:val="en-US" w:eastAsia="ko-KR"/>
        </w:rPr>
        <w:t xml:space="preserve">] to </w:t>
      </w:r>
      <w:r>
        <w:rPr>
          <w:rFonts w:hint="eastAsia"/>
          <w:lang w:val="en-US" w:eastAsia="ko-KR"/>
        </w:rPr>
        <w:t>ask RAN1 whether the scenari</w:t>
      </w:r>
      <w:r w:rsidR="00071ABF">
        <w:rPr>
          <w:rFonts w:hint="eastAsia"/>
          <w:lang w:val="en-US" w:eastAsia="ko-KR"/>
        </w:rPr>
        <w:t xml:space="preserve">o is supported in this release </w:t>
      </w:r>
    </w:p>
    <w:p w:rsidR="00590461" w:rsidRDefault="00590461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071ABF">
        <w:rPr>
          <w:b/>
          <w:i/>
          <w:lang w:val="en-US" w:eastAsia="ko-KR"/>
        </w:rPr>
        <w:t xml:space="preserve">Proposal </w:t>
      </w:r>
      <w:r w:rsidR="00D211DA">
        <w:rPr>
          <w:b/>
          <w:i/>
          <w:lang w:val="en-US" w:eastAsia="ko-KR"/>
        </w:rPr>
        <w:t>5</w:t>
      </w:r>
      <w:r>
        <w:rPr>
          <w:lang w:val="en-US" w:eastAsia="ko-KR"/>
        </w:rPr>
        <w:t>: Send LS</w:t>
      </w:r>
      <w:r w:rsidR="00071ABF">
        <w:rPr>
          <w:lang w:val="en-US" w:eastAsia="ko-KR"/>
        </w:rPr>
        <w:t>[</w:t>
      </w:r>
      <w:r w:rsidR="00DE28FB">
        <w:rPr>
          <w:lang w:val="en-US" w:eastAsia="ko-KR"/>
        </w:rPr>
        <w:t>3</w:t>
      </w:r>
      <w:r w:rsidR="00071ABF">
        <w:rPr>
          <w:lang w:val="en-US" w:eastAsia="ko-KR"/>
        </w:rPr>
        <w:t>]</w:t>
      </w:r>
      <w:r>
        <w:rPr>
          <w:lang w:val="en-US" w:eastAsia="ko-KR"/>
        </w:rPr>
        <w:t xml:space="preserve"> to RAN1 whether NR-U gNB as a synchronization reference source is supported in Rel-18</w:t>
      </w:r>
      <w:r w:rsidR="00071ABF">
        <w:rPr>
          <w:lang w:val="en-US" w:eastAsia="ko-KR"/>
        </w:rPr>
        <w:t>.</w:t>
      </w:r>
    </w:p>
    <w:p w:rsidR="00AF5150" w:rsidRDefault="00AF5150" w:rsidP="00AF5150">
      <w:pPr>
        <w:pStyle w:val="a0"/>
        <w:jc w:val="both"/>
        <w:rPr>
          <w:lang w:val="en-US" w:eastAsia="ko-KR"/>
        </w:rPr>
      </w:pPr>
    </w:p>
    <w:p w:rsidR="00F52E00" w:rsidRPr="002E1DCD" w:rsidRDefault="00F52E00" w:rsidP="002E1DCD">
      <w:pPr>
        <w:pStyle w:val="20"/>
        <w:rPr>
          <w:lang w:val="en-US" w:eastAsia="ko-KR"/>
        </w:rPr>
      </w:pPr>
      <w:r w:rsidRPr="002E1DCD">
        <w:rPr>
          <w:lang w:val="en-US" w:eastAsia="ko-KR"/>
        </w:rPr>
        <w:t>Selection/Reselection of V2X synchronization reference source</w:t>
      </w:r>
    </w:p>
    <w:p w:rsidR="008A696A" w:rsidRDefault="00E5731B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There are two options to define requirements for i</w:t>
      </w:r>
      <w:r w:rsidR="006A2B3B">
        <w:rPr>
          <w:lang w:val="en-US" w:eastAsia="ko-KR"/>
        </w:rPr>
        <w:t>dentify</w:t>
      </w:r>
      <w:r>
        <w:rPr>
          <w:rFonts w:hint="eastAsia"/>
          <w:lang w:val="en-US" w:eastAsia="ko-KR"/>
        </w:rPr>
        <w:t>ing SyncRef UE</w:t>
      </w:r>
      <w:r>
        <w:rPr>
          <w:lang w:val="en-US" w:eastAsia="ko-KR"/>
        </w:rPr>
        <w:t xml:space="preserve"> which agreed in the last RAN4 meeting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696A" w:rsidTr="008A696A">
        <w:tc>
          <w:tcPr>
            <w:tcW w:w="9855" w:type="dxa"/>
          </w:tcPr>
          <w:p w:rsidR="008A696A" w:rsidRPr="008A696A" w:rsidRDefault="008A696A" w:rsidP="008A696A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8A696A">
              <w:rPr>
                <w:rFonts w:eastAsiaTheme="minorEastAsia"/>
                <w:b/>
                <w:u w:val="single"/>
                <w:lang w:eastAsia="ko-KR"/>
              </w:rPr>
              <w:t xml:space="preserve">Issue </w:t>
            </w:r>
            <w:r w:rsidR="006D14C8">
              <w:rPr>
                <w:rFonts w:eastAsiaTheme="minorEastAsia"/>
                <w:b/>
                <w:u w:val="single"/>
                <w:lang w:eastAsia="ko-KR"/>
              </w:rPr>
              <w:t>4</w:t>
            </w:r>
            <w:r w:rsidRPr="008A696A">
              <w:rPr>
                <w:rFonts w:eastAsiaTheme="minorEastAsia"/>
                <w:b/>
                <w:u w:val="single"/>
                <w:lang w:eastAsia="ko-KR"/>
              </w:rPr>
              <w:t xml:space="preserve">-1: </w:t>
            </w:r>
            <w:r w:rsidR="006D14C8" w:rsidRPr="006D14C8">
              <w:rPr>
                <w:rFonts w:eastAsiaTheme="minorEastAsia"/>
                <w:b/>
                <w:u w:val="single"/>
                <w:lang w:eastAsia="ko-KR"/>
              </w:rPr>
              <w:t>Requirements for SyncRef UE that is synchronized to GNSS directly or in-directly</w:t>
            </w:r>
          </w:p>
          <w:p w:rsidR="006D14C8" w:rsidRPr="006D14C8" w:rsidRDefault="006D14C8" w:rsidP="006D14C8">
            <w:pPr>
              <w:jc w:val="both"/>
              <w:rPr>
                <w:rFonts w:eastAsiaTheme="minorEastAsia"/>
                <w:b/>
                <w:lang w:eastAsia="ko-KR"/>
              </w:rPr>
            </w:pPr>
            <w:r w:rsidRPr="006D14C8">
              <w:rPr>
                <w:rFonts w:eastAsiaTheme="minorEastAsia"/>
                <w:b/>
                <w:lang w:eastAsia="ko-KR"/>
              </w:rPr>
              <w:t>&lt;Way forward for next meeting&gt;</w:t>
            </w:r>
          </w:p>
          <w:p w:rsidR="006D14C8" w:rsidRPr="00357A2B" w:rsidRDefault="006D14C8" w:rsidP="006D14C8">
            <w:p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</w:t>
            </w:r>
            <w:r w:rsidRPr="00357A2B">
              <w:rPr>
                <w:szCs w:val="24"/>
                <w:lang w:eastAsia="zh-CN"/>
              </w:rPr>
              <w:t>he UE shall be able to identify newly detectable intra-frequency SyncRef UE within T</w:t>
            </w:r>
            <w:r w:rsidRPr="00357A2B">
              <w:rPr>
                <w:szCs w:val="24"/>
                <w:vertAlign w:val="subscript"/>
                <w:lang w:eastAsia="zh-CN"/>
              </w:rPr>
              <w:t>detect,SyncRef UE_V2X</w:t>
            </w:r>
            <w:r w:rsidRPr="00357A2B">
              <w:rPr>
                <w:szCs w:val="24"/>
                <w:lang w:eastAsia="zh-CN"/>
              </w:rPr>
              <w:t xml:space="preserve"> seconds if the SyncRef UE meets the selection/reselection criterion defined in TS 38.331[2]. T</w:t>
            </w:r>
            <w:r w:rsidRPr="00357A2B">
              <w:rPr>
                <w:szCs w:val="24"/>
                <w:vertAlign w:val="subscript"/>
                <w:lang w:eastAsia="zh-CN"/>
              </w:rPr>
              <w:t>detect,SyncRef UE_V2X</w:t>
            </w:r>
            <w:r w:rsidRPr="00357A2B">
              <w:rPr>
                <w:szCs w:val="24"/>
                <w:lang w:eastAsia="zh-CN"/>
              </w:rPr>
              <w:t xml:space="preserve"> is defined as </w:t>
            </w:r>
            <w:r w:rsidRPr="00357A2B">
              <w:rPr>
                <w:szCs w:val="24"/>
                <w:highlight w:val="yellow"/>
                <w:lang w:eastAsia="zh-CN"/>
              </w:rPr>
              <w:t>(A)</w:t>
            </w:r>
            <w:r w:rsidRPr="00357A2B">
              <w:rPr>
                <w:szCs w:val="24"/>
                <w:lang w:eastAsia="zh-CN"/>
              </w:rPr>
              <w:t xml:space="preserve"> at</w:t>
            </w:r>
            <w:r w:rsidRPr="00357A2B">
              <w:rPr>
                <w:rFonts w:hint="eastAsia"/>
                <w:szCs w:val="24"/>
                <w:lang w:eastAsia="zh-CN"/>
              </w:rPr>
              <w:t xml:space="preserve"> S-SSB Ês/Iot </w:t>
            </w:r>
            <w:r w:rsidRPr="00357A2B">
              <w:rPr>
                <w:rFonts w:hint="eastAsia"/>
                <w:szCs w:val="24"/>
                <w:lang w:eastAsia="zh-CN"/>
              </w:rPr>
              <w:t>≥</w:t>
            </w:r>
            <w:r w:rsidRPr="00357A2B">
              <w:rPr>
                <w:rFonts w:hint="eastAsia"/>
                <w:szCs w:val="24"/>
                <w:lang w:eastAsia="zh-CN"/>
              </w:rPr>
              <w:t xml:space="preserve"> 0 dB, provided that the UE is allowed to drop a maximum of </w:t>
            </w:r>
            <w:r w:rsidRPr="00357A2B">
              <w:rPr>
                <w:szCs w:val="24"/>
                <w:highlight w:val="yellow"/>
                <w:lang w:eastAsia="zh-CN"/>
              </w:rPr>
              <w:t>(B)</w:t>
            </w:r>
            <w:r w:rsidRPr="00357A2B">
              <w:rPr>
                <w:szCs w:val="24"/>
                <w:lang w:eastAsia="zh-CN"/>
              </w:rPr>
              <w:t xml:space="preserve"> </w:t>
            </w:r>
            <w:r w:rsidRPr="00357A2B">
              <w:rPr>
                <w:rFonts w:hint="eastAsia"/>
                <w:szCs w:val="24"/>
                <w:lang w:eastAsia="zh-CN"/>
              </w:rPr>
              <w:t>for the purpose of selection/reselection to the SyncRef UE.</w:t>
            </w:r>
          </w:p>
          <w:p w:rsidR="006D14C8" w:rsidRPr="0015544A" w:rsidRDefault="006D14C8" w:rsidP="006D14C8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 xml:space="preserve">Option 1: </w:t>
            </w:r>
          </w:p>
          <w:p w:rsidR="006D14C8" w:rsidRPr="0015544A" w:rsidRDefault="006D14C8" w:rsidP="006D14C8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 xml:space="preserve">A: (1.6+1.6*x1) seconds </w:t>
            </w:r>
          </w:p>
          <w:p w:rsidR="006D14C8" w:rsidRPr="0015544A" w:rsidRDefault="006D14C8" w:rsidP="006D14C8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>B: 30% of its SLSS transmissions during the T</w:t>
            </w:r>
            <w:r w:rsidRPr="0015544A">
              <w:rPr>
                <w:rFonts w:eastAsia="SimSun"/>
                <w:vertAlign w:val="subscript"/>
                <w:lang w:eastAsia="zh-CN"/>
              </w:rPr>
              <w:t>detect,SyncRef UE_V2X</w:t>
            </w:r>
          </w:p>
          <w:p w:rsidR="006D14C8" w:rsidRPr="0015544A" w:rsidRDefault="006D14C8" w:rsidP="006D14C8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>The values x1 is the number 1.6s detection windows with at least 1 unavailable S-SSB period in the three selected S-SSB period for S-SSB search, and which of the three S-SSB periods in the 1.6s detection window are selected is up to UE implementation. x1 &lt; x1_max, and FFS on x1_max.</w:t>
            </w:r>
          </w:p>
          <w:p w:rsidR="006D14C8" w:rsidRPr="0015544A" w:rsidRDefault="006D14C8" w:rsidP="006D14C8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 xml:space="preserve">Option 2: </w:t>
            </w:r>
          </w:p>
          <w:p w:rsidR="006D14C8" w:rsidRPr="0015544A" w:rsidRDefault="006D14C8" w:rsidP="006D14C8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>A: (1.6+ 0.16*x1) seconds</w:t>
            </w:r>
          </w:p>
          <w:p w:rsidR="006D14C8" w:rsidRPr="0015544A" w:rsidRDefault="006D14C8" w:rsidP="006D14C8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>Option B-1: [(3+x1_max)/(10+x1_max)]*100% of its SLSS transmissions during T</w:t>
            </w:r>
            <w:r w:rsidRPr="0015544A">
              <w:rPr>
                <w:rFonts w:eastAsia="SimSun"/>
                <w:vertAlign w:val="subscript"/>
                <w:lang w:eastAsia="zh-CN"/>
              </w:rPr>
              <w:t>detect,SyncRef UE_V2X</w:t>
            </w:r>
            <w:r w:rsidRPr="0015544A">
              <w:rPr>
                <w:rFonts w:eastAsia="SimSun"/>
                <w:lang w:eastAsia="zh-CN"/>
              </w:rPr>
              <w:t>.</w:t>
            </w:r>
          </w:p>
          <w:p w:rsidR="006D14C8" w:rsidRPr="0015544A" w:rsidRDefault="006D14C8" w:rsidP="006D14C8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>Option B-2: [(3+x1)/(10+x1)]*100% of its SLSS transmissions during T</w:t>
            </w:r>
            <w:r w:rsidRPr="0015544A">
              <w:rPr>
                <w:rFonts w:eastAsia="SimSun"/>
                <w:vertAlign w:val="subscript"/>
                <w:lang w:eastAsia="zh-CN"/>
              </w:rPr>
              <w:t>detect,SyncRef UE_V2X</w:t>
            </w:r>
            <w:r w:rsidRPr="0015544A">
              <w:rPr>
                <w:rFonts w:eastAsia="SimSun"/>
                <w:lang w:eastAsia="zh-CN"/>
              </w:rPr>
              <w:t>.</w:t>
            </w:r>
          </w:p>
          <w:p w:rsidR="008A696A" w:rsidRPr="008A696A" w:rsidRDefault="006D14C8" w:rsidP="006D14C8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lang w:eastAsia="ko-KR"/>
              </w:rPr>
            </w:pPr>
            <w:r w:rsidRPr="0015544A">
              <w:rPr>
                <w:rFonts w:eastAsia="SimSun"/>
                <w:lang w:eastAsia="zh-CN"/>
              </w:rPr>
              <w:t xml:space="preserve">x1 is the number of S-SSB period is not available where x1 </w:t>
            </w:r>
            <w:r w:rsidRPr="0015544A">
              <w:rPr>
                <w:rFonts w:eastAsia="SimSun"/>
                <w:u w:val="single"/>
                <w:lang w:eastAsia="zh-CN"/>
              </w:rPr>
              <w:t>&lt;</w:t>
            </w:r>
            <w:r w:rsidRPr="0015544A">
              <w:rPr>
                <w:rFonts w:eastAsia="SimSun"/>
                <w:lang w:eastAsia="zh-CN"/>
              </w:rPr>
              <w:t xml:space="preserve"> x1_max, and FFS on x1_max</w:t>
            </w:r>
          </w:p>
        </w:tc>
      </w:tr>
    </w:tbl>
    <w:p w:rsidR="00102CA3" w:rsidRDefault="00E5731B" w:rsidP="009E31A6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oth </w:t>
      </w:r>
      <w:r>
        <w:rPr>
          <w:lang w:val="en-US" w:eastAsia="ko-KR"/>
        </w:rPr>
        <w:t>options have pros and cons for detection time and dropping rate.</w:t>
      </w:r>
      <w:r w:rsidR="00CD59CE">
        <w:rPr>
          <w:lang w:val="en-US" w:eastAsia="ko-KR"/>
        </w:rPr>
        <w:t xml:space="preserve"> For option 1, the </w:t>
      </w:r>
      <w:r w:rsidR="00B4688C">
        <w:rPr>
          <w:lang w:val="en-US" w:eastAsia="ko-KR"/>
        </w:rPr>
        <w:t xml:space="preserve">maximum allowed dropping rate for </w:t>
      </w:r>
      <w:r w:rsidR="00CD59CE">
        <w:rPr>
          <w:lang w:val="en-US" w:eastAsia="ko-KR"/>
        </w:rPr>
        <w:t xml:space="preserve">SLSS </w:t>
      </w:r>
      <w:r w:rsidR="00B4688C">
        <w:rPr>
          <w:lang w:val="en-US" w:eastAsia="ko-KR"/>
        </w:rPr>
        <w:t xml:space="preserve">transmission could be kept as 30% even if </w:t>
      </w:r>
      <w:r w:rsidR="006A2B3B">
        <w:rPr>
          <w:lang w:val="en-US" w:eastAsia="ko-KR"/>
        </w:rPr>
        <w:t xml:space="preserve">the </w:t>
      </w:r>
      <w:r w:rsidR="00B4688C">
        <w:rPr>
          <w:lang w:val="en-US" w:eastAsia="ko-KR"/>
        </w:rPr>
        <w:t xml:space="preserve">unavailable S-SSB period is increased. However, the detection </w:t>
      </w:r>
      <w:r w:rsidR="006F4FFE">
        <w:rPr>
          <w:lang w:val="en-US" w:eastAsia="ko-KR"/>
        </w:rPr>
        <w:t>time for SyncRef UE linearly increases depending on the number of unavailable S-SSB period</w:t>
      </w:r>
      <w:r w:rsidR="006A2B3B">
        <w:rPr>
          <w:lang w:val="en-US" w:eastAsia="ko-KR"/>
        </w:rPr>
        <w:t>s</w:t>
      </w:r>
      <w:r w:rsidR="006F4FFE">
        <w:rPr>
          <w:lang w:val="en-US" w:eastAsia="ko-KR"/>
        </w:rPr>
        <w:t xml:space="preserve">. For example, </w:t>
      </w:r>
      <w:r w:rsidR="006F4FFE" w:rsidRPr="00357A2B">
        <w:rPr>
          <w:szCs w:val="24"/>
          <w:lang w:eastAsia="zh-CN"/>
        </w:rPr>
        <w:t>T</w:t>
      </w:r>
      <w:r w:rsidR="006F4FFE" w:rsidRPr="00357A2B">
        <w:rPr>
          <w:szCs w:val="24"/>
          <w:vertAlign w:val="subscript"/>
          <w:lang w:eastAsia="zh-CN"/>
        </w:rPr>
        <w:t>detect,SyncRef UE_V2X</w:t>
      </w:r>
      <w:r w:rsidR="006F4FFE">
        <w:rPr>
          <w:lang w:val="en-US" w:eastAsia="ko-KR"/>
        </w:rPr>
        <w:t xml:space="preserve"> </w:t>
      </w:r>
      <w:r w:rsidR="0026340D">
        <w:rPr>
          <w:lang w:val="en-US" w:eastAsia="ko-KR"/>
        </w:rPr>
        <w:t>could be</w:t>
      </w:r>
      <w:r w:rsidR="006F4FFE">
        <w:rPr>
          <w:lang w:val="en-US" w:eastAsia="ko-KR"/>
        </w:rPr>
        <w:t xml:space="preserve"> </w:t>
      </w:r>
      <w:r w:rsidR="0026340D">
        <w:rPr>
          <w:lang w:val="en-US" w:eastAsia="ko-KR"/>
        </w:rPr>
        <w:t>larger than 10</w:t>
      </w:r>
      <w:r w:rsidR="006F4FFE">
        <w:rPr>
          <w:lang w:val="en-US" w:eastAsia="ko-KR"/>
        </w:rPr>
        <w:t xml:space="preserve"> seconds if x1_max is </w:t>
      </w:r>
      <w:r w:rsidR="0026340D">
        <w:rPr>
          <w:lang w:val="en-US" w:eastAsia="ko-KR"/>
        </w:rPr>
        <w:t>6</w:t>
      </w:r>
      <w:r w:rsidR="006F4FFE">
        <w:rPr>
          <w:lang w:val="en-US" w:eastAsia="ko-KR"/>
        </w:rPr>
        <w:t>. For option 2, even though the number of unavailable S-SSB period</w:t>
      </w:r>
      <w:r w:rsidR="006A2B3B">
        <w:rPr>
          <w:lang w:val="en-US" w:eastAsia="ko-KR"/>
        </w:rPr>
        <w:t>s</w:t>
      </w:r>
      <w:r w:rsidR="006F4FFE">
        <w:rPr>
          <w:lang w:val="en-US" w:eastAsia="ko-KR"/>
        </w:rPr>
        <w:t xml:space="preserve"> is increased, the detection time for SyncRef UE does not increase significantly. However, the maximum allowed dropping rate for SLSS transmission could be larger than 50% if x1_max is larger than </w:t>
      </w:r>
      <w:r w:rsidR="0026340D">
        <w:rPr>
          <w:lang w:val="en-US" w:eastAsia="ko-KR"/>
        </w:rPr>
        <w:t>6</w:t>
      </w:r>
      <w:r w:rsidR="006F4FFE">
        <w:rPr>
          <w:lang w:val="en-US" w:eastAsia="ko-KR"/>
        </w:rPr>
        <w:t xml:space="preserve">. </w:t>
      </w:r>
      <w:r w:rsidR="003B0D27">
        <w:rPr>
          <w:lang w:val="en-US" w:eastAsia="ko-KR"/>
        </w:rPr>
        <w:t xml:space="preserve">Both the detection time and the dropping rate are important to maintain unlicensed band based sidelink communication operation. Under </w:t>
      </w:r>
      <w:r w:rsidR="006A2B3B">
        <w:rPr>
          <w:lang w:val="en-US" w:eastAsia="ko-KR"/>
        </w:rPr>
        <w:t xml:space="preserve">the </w:t>
      </w:r>
      <w:r w:rsidR="003B0D27">
        <w:rPr>
          <w:lang w:val="en-US" w:eastAsia="ko-KR"/>
        </w:rPr>
        <w:t>assumption that the number of S-SSB occasions within S-SSB period is sufficiently guaranteed, the small number of unavailable S-SSB period</w:t>
      </w:r>
      <w:r w:rsidR="006A2B3B">
        <w:rPr>
          <w:lang w:val="en-US" w:eastAsia="ko-KR"/>
        </w:rPr>
        <w:t>s</w:t>
      </w:r>
      <w:r w:rsidR="003B0D27">
        <w:rPr>
          <w:lang w:val="en-US" w:eastAsia="ko-KR"/>
        </w:rPr>
        <w:t xml:space="preserve"> could be considered. So, the dropping rate could be limited. Depe</w:t>
      </w:r>
      <w:r w:rsidR="006A2B3B">
        <w:rPr>
          <w:lang w:val="en-US" w:eastAsia="ko-KR"/>
        </w:rPr>
        <w:t>n</w:t>
      </w:r>
      <w:r w:rsidR="003B0D27">
        <w:rPr>
          <w:lang w:val="en-US" w:eastAsia="ko-KR"/>
        </w:rPr>
        <w:t>ding on the number of S-SSB occasions within S-SSB period, both above options could be applied. If the number of S-SSB occasions within the S-SSB period is larger than k (e.g, k=4), the requirements could be defined based on option 2; otherwise, the requirements could be defined based on option 1.</w:t>
      </w:r>
    </w:p>
    <w:p w:rsidR="00A7202D" w:rsidRPr="00A7202D" w:rsidRDefault="00A7202D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A7202D">
        <w:rPr>
          <w:rFonts w:hint="eastAsia"/>
          <w:b/>
          <w:i/>
          <w:lang w:val="en-US" w:eastAsia="ko-KR"/>
        </w:rPr>
        <w:t xml:space="preserve">Proposal </w:t>
      </w:r>
      <w:r w:rsidR="00D211DA">
        <w:rPr>
          <w:b/>
          <w:i/>
          <w:lang w:val="en-US" w:eastAsia="ko-KR"/>
        </w:rPr>
        <w:t>6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 xml:space="preserve">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and dropping rate </w:t>
      </w:r>
      <w:r w:rsidR="009B5D7B">
        <w:rPr>
          <w:lang w:eastAsia="zh-CN"/>
        </w:rPr>
        <w:t xml:space="preserve">for </w:t>
      </w:r>
      <w:r>
        <w:rPr>
          <w:lang w:eastAsia="zh-CN"/>
        </w:rPr>
        <w:t xml:space="preserve">the SyncRef UE </w:t>
      </w:r>
      <w:r w:rsidR="009B5D7B">
        <w:rPr>
          <w:lang w:eastAsia="zh-CN"/>
        </w:rPr>
        <w:t xml:space="preserve">that is synchronized to GNSS directly or in-directly </w:t>
      </w:r>
      <w:r>
        <w:rPr>
          <w:lang w:eastAsia="zh-CN"/>
        </w:rPr>
        <w:t>are</w:t>
      </w:r>
    </w:p>
    <w:p w:rsidR="00A7202D" w:rsidRDefault="00A7202D" w:rsidP="00A7202D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>If the number of S-SSB occasions within the S-SSB period is larger than k (e.g, k=4),</w:t>
      </w:r>
    </w:p>
    <w:p w:rsidR="00A7202D" w:rsidRPr="00A7202D" w:rsidRDefault="00A7202D" w:rsidP="00A7202D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15544A">
        <w:rPr>
          <w:rFonts w:eastAsia="SimSun"/>
          <w:lang w:eastAsia="zh-CN"/>
        </w:rPr>
        <w:t>A: (1.6+ 0.16*x1) seconds</w:t>
      </w:r>
    </w:p>
    <w:p w:rsidR="00A7202D" w:rsidRPr="0026340D" w:rsidRDefault="00A7202D" w:rsidP="00A7202D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15544A">
        <w:rPr>
          <w:rFonts w:eastAsia="SimSun"/>
          <w:lang w:eastAsia="zh-CN"/>
        </w:rPr>
        <w:t>B: [(3+x1_max)/(10+x1_max)]*100% of its SLSS transmissions during T</w:t>
      </w:r>
      <w:r w:rsidRPr="0015544A">
        <w:rPr>
          <w:rFonts w:eastAsia="SimSun"/>
          <w:vertAlign w:val="subscript"/>
          <w:lang w:eastAsia="zh-CN"/>
        </w:rPr>
        <w:t>detect,SyncRef UE_V2X</w:t>
      </w:r>
      <w:r w:rsidRPr="0015544A">
        <w:rPr>
          <w:rFonts w:eastAsia="SimSun"/>
          <w:lang w:eastAsia="zh-CN"/>
        </w:rPr>
        <w:t>.</w:t>
      </w:r>
    </w:p>
    <w:p w:rsidR="00A7202D" w:rsidRPr="00A7202D" w:rsidRDefault="00A7202D" w:rsidP="00A7202D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rFonts w:eastAsia="SimSun"/>
          <w:lang w:val="en-US" w:eastAsia="zh-CN"/>
        </w:rPr>
        <w:t>Otherwise,</w:t>
      </w:r>
    </w:p>
    <w:p w:rsidR="00A7202D" w:rsidRPr="00A7202D" w:rsidRDefault="00A7202D" w:rsidP="00A7202D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15544A">
        <w:rPr>
          <w:rFonts w:eastAsia="SimSun"/>
          <w:lang w:eastAsia="zh-CN"/>
        </w:rPr>
        <w:t>A: (1.6+1.6*x1) seconds</w:t>
      </w:r>
    </w:p>
    <w:p w:rsidR="00A7202D" w:rsidRPr="0026340D" w:rsidRDefault="00A7202D" w:rsidP="00A7202D">
      <w:pPr>
        <w:pStyle w:val="a0"/>
        <w:numPr>
          <w:ilvl w:val="2"/>
          <w:numId w:val="28"/>
        </w:numPr>
        <w:ind w:left="2127" w:hanging="284"/>
        <w:jc w:val="both"/>
        <w:rPr>
          <w:rFonts w:eastAsia="SimSun"/>
          <w:lang w:eastAsia="zh-CN"/>
        </w:rPr>
      </w:pPr>
      <w:r w:rsidRPr="0015544A">
        <w:rPr>
          <w:rFonts w:eastAsia="SimSun"/>
          <w:lang w:eastAsia="zh-CN"/>
        </w:rPr>
        <w:t>B: 30% of its SLSS transmissions during the T</w:t>
      </w:r>
      <w:r w:rsidRPr="0015544A">
        <w:rPr>
          <w:rFonts w:eastAsia="SimSun"/>
          <w:vertAlign w:val="subscript"/>
          <w:lang w:eastAsia="zh-CN"/>
        </w:rPr>
        <w:t>detect,SyncRef UE_V2X</w:t>
      </w:r>
    </w:p>
    <w:p w:rsidR="00102CA3" w:rsidRDefault="00102CA3" w:rsidP="009E31A6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B5D7B" w:rsidTr="009B5D7B">
        <w:tc>
          <w:tcPr>
            <w:tcW w:w="9855" w:type="dxa"/>
          </w:tcPr>
          <w:p w:rsidR="009B5D7B" w:rsidRPr="009B5D7B" w:rsidRDefault="009B5D7B" w:rsidP="009B5D7B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9B5D7B">
              <w:rPr>
                <w:rFonts w:eastAsiaTheme="minorEastAsia"/>
                <w:b/>
                <w:u w:val="single"/>
                <w:lang w:eastAsia="ko-KR"/>
              </w:rPr>
              <w:t>Issue 4-2: Requirements for other cases of Issue 4-1</w:t>
            </w:r>
          </w:p>
          <w:p w:rsidR="009B5D7B" w:rsidRPr="009B5D7B" w:rsidRDefault="009B5D7B" w:rsidP="009B5D7B">
            <w:pPr>
              <w:jc w:val="both"/>
              <w:rPr>
                <w:rFonts w:eastAsiaTheme="minorEastAsia"/>
                <w:b/>
                <w:lang w:eastAsia="ko-KR"/>
              </w:rPr>
            </w:pPr>
            <w:r w:rsidRPr="009B5D7B">
              <w:rPr>
                <w:rFonts w:eastAsiaTheme="minorEastAsia"/>
                <w:b/>
                <w:lang w:eastAsia="ko-KR"/>
              </w:rPr>
              <w:t>&lt;Way forward for next meeting&gt;</w:t>
            </w:r>
          </w:p>
          <w:p w:rsidR="009B5D7B" w:rsidRPr="00357A2B" w:rsidRDefault="009B5D7B" w:rsidP="009B5D7B">
            <w:pPr>
              <w:rPr>
                <w:szCs w:val="24"/>
                <w:lang w:eastAsia="zh-CN"/>
              </w:rPr>
            </w:pPr>
            <w:r w:rsidRPr="00357A2B">
              <w:rPr>
                <w:szCs w:val="24"/>
                <w:lang w:eastAsia="zh-CN"/>
              </w:rPr>
              <w:lastRenderedPageBreak/>
              <w:t>The UE shall be able to identify newly detectable intra-frequency SyncRef UE within T</w:t>
            </w:r>
            <w:r w:rsidRPr="00357A2B">
              <w:rPr>
                <w:szCs w:val="24"/>
                <w:vertAlign w:val="subscript"/>
                <w:lang w:eastAsia="zh-CN"/>
              </w:rPr>
              <w:t>detect,SyncRef UE_V2X</w:t>
            </w:r>
            <w:r w:rsidRPr="00357A2B">
              <w:rPr>
                <w:szCs w:val="24"/>
                <w:lang w:eastAsia="zh-CN"/>
              </w:rPr>
              <w:t xml:space="preserve"> seconds if the SyncRef UE meets the selection/reselection criterion defined in TS 38.331[2]. T</w:t>
            </w:r>
            <w:r w:rsidRPr="00357A2B">
              <w:rPr>
                <w:szCs w:val="24"/>
                <w:vertAlign w:val="subscript"/>
                <w:lang w:eastAsia="zh-CN"/>
              </w:rPr>
              <w:t xml:space="preserve">detect,SyncRef UE_V2X </w:t>
            </w:r>
            <w:r w:rsidRPr="00357A2B">
              <w:rPr>
                <w:szCs w:val="24"/>
                <w:lang w:eastAsia="zh-CN"/>
              </w:rPr>
              <w:t xml:space="preserve">is defined as </w:t>
            </w:r>
            <w:r w:rsidRPr="00357A2B">
              <w:rPr>
                <w:szCs w:val="24"/>
                <w:highlight w:val="yellow"/>
                <w:lang w:eastAsia="zh-CN"/>
              </w:rPr>
              <w:t>(C)</w:t>
            </w:r>
            <w:r w:rsidRPr="00357A2B">
              <w:rPr>
                <w:szCs w:val="24"/>
                <w:lang w:eastAsia="zh-CN"/>
              </w:rPr>
              <w:t xml:space="preserve"> at S</w:t>
            </w:r>
            <w:r w:rsidRPr="00357A2B">
              <w:rPr>
                <w:rFonts w:hint="eastAsia"/>
                <w:szCs w:val="24"/>
                <w:lang w:eastAsia="zh-CN"/>
              </w:rPr>
              <w:t xml:space="preserve">-SSB Ês/Iot </w:t>
            </w:r>
            <w:r w:rsidRPr="00357A2B">
              <w:rPr>
                <w:rFonts w:hint="eastAsia"/>
                <w:szCs w:val="24"/>
                <w:lang w:eastAsia="zh-CN"/>
              </w:rPr>
              <w:t>≥</w:t>
            </w:r>
            <w:r w:rsidRPr="00357A2B">
              <w:rPr>
                <w:rFonts w:hint="eastAsia"/>
                <w:szCs w:val="24"/>
                <w:lang w:eastAsia="zh-CN"/>
              </w:rPr>
              <w:t xml:space="preserve"> 0 dB, provided that the UE is allowed to drop a maximum of </w:t>
            </w:r>
            <w:r w:rsidRPr="00357A2B">
              <w:rPr>
                <w:szCs w:val="24"/>
                <w:highlight w:val="yellow"/>
                <w:lang w:eastAsia="zh-CN"/>
              </w:rPr>
              <w:t>(D)</w:t>
            </w:r>
            <w:r w:rsidRPr="00357A2B">
              <w:rPr>
                <w:rFonts w:hint="eastAsia"/>
                <w:szCs w:val="24"/>
                <w:lang w:eastAsia="zh-CN"/>
              </w:rPr>
              <w:t xml:space="preserve"> for the purpose of selection/reselection to the SyncRef UE.</w:t>
            </w:r>
          </w:p>
          <w:p w:rsidR="009B5D7B" w:rsidRPr="00357A2B" w:rsidRDefault="009B5D7B" w:rsidP="009B5D7B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</w:t>
            </w:r>
            <w:r w:rsidRPr="00357A2B">
              <w:rPr>
                <w:rFonts w:eastAsiaTheme="minorEastAsia" w:hint="eastAsia"/>
                <w:lang w:eastAsia="ko-KR"/>
              </w:rPr>
              <w:t>ption 1:</w:t>
            </w:r>
          </w:p>
          <w:p w:rsidR="009B5D7B" w:rsidRPr="00357A2B" w:rsidRDefault="009B5D7B" w:rsidP="009B5D7B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C: (8+8*x2) seconds </w:t>
            </w:r>
          </w:p>
          <w:p w:rsidR="009B5D7B" w:rsidRPr="00357A2B" w:rsidRDefault="009B5D7B" w:rsidP="009B5D7B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D: 6% of its V2X data and SLSS transmissions during the T</w:t>
            </w:r>
            <w:r w:rsidRPr="00357A2B">
              <w:rPr>
                <w:rFonts w:eastAsiaTheme="minorEastAsia"/>
                <w:vertAlign w:val="subscript"/>
                <w:lang w:eastAsia="ko-KR"/>
              </w:rPr>
              <w:t>detect,SyncRef UE_V2X</w:t>
            </w:r>
          </w:p>
          <w:p w:rsidR="009B5D7B" w:rsidRPr="00357A2B" w:rsidRDefault="009B5D7B" w:rsidP="009B5D7B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The value x2 is the number of 8s detection windows with at least 1 unavailable S-SSB period in the 480ms search windows in each 8s period, and the location of the 480ms search windows is up to UE implementation. x2 &lt; x2_max, and FFS on x2_max.</w:t>
            </w:r>
          </w:p>
          <w:p w:rsidR="009B5D7B" w:rsidRPr="00357A2B" w:rsidRDefault="009B5D7B" w:rsidP="009B5D7B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O</w:t>
            </w:r>
            <w:r w:rsidRPr="00357A2B">
              <w:rPr>
                <w:rFonts w:eastAsiaTheme="minorEastAsia" w:hint="eastAsia"/>
                <w:lang w:eastAsia="ko-KR"/>
              </w:rPr>
              <w:t xml:space="preserve">ption </w:t>
            </w:r>
            <w:r w:rsidRPr="00357A2B">
              <w:rPr>
                <w:rFonts w:eastAsiaTheme="minorEastAsia"/>
                <w:lang w:eastAsia="ko-KR"/>
              </w:rPr>
              <w:t>2:</w:t>
            </w:r>
          </w:p>
          <w:p w:rsidR="009B5D7B" w:rsidRPr="00357A2B" w:rsidRDefault="009B5D7B" w:rsidP="009B5D7B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C: (8+0.16*x2) seconds</w:t>
            </w:r>
          </w:p>
          <w:p w:rsidR="009B5D7B" w:rsidRPr="00E94FB2" w:rsidRDefault="009B5D7B" w:rsidP="009B5D7B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Option </w:t>
            </w:r>
            <w:r w:rsidRPr="00357A2B">
              <w:rPr>
                <w:rFonts w:eastAsiaTheme="minorEastAsia"/>
                <w:lang w:eastAsia="ko-KR"/>
              </w:rPr>
              <w:t>D</w:t>
            </w:r>
            <w:r>
              <w:rPr>
                <w:rFonts w:eastAsiaTheme="minorEastAsia"/>
                <w:lang w:eastAsia="ko-KR"/>
              </w:rPr>
              <w:t>-1</w:t>
            </w:r>
            <w:r w:rsidRPr="00357A2B">
              <w:rPr>
                <w:rFonts w:eastAsiaTheme="minorEastAsia"/>
                <w:lang w:eastAsia="ko-KR"/>
              </w:rPr>
              <w:t>: [(0.48+0.16*x2</w:t>
            </w:r>
            <w:r>
              <w:rPr>
                <w:rFonts w:eastAsiaTheme="minorEastAsia"/>
                <w:lang w:eastAsia="ko-KR"/>
              </w:rPr>
              <w:t>_max</w:t>
            </w:r>
            <w:r w:rsidRPr="00357A2B">
              <w:rPr>
                <w:rFonts w:eastAsiaTheme="minorEastAsia"/>
                <w:lang w:eastAsia="ko-KR"/>
              </w:rPr>
              <w:t>)/(8+0.16*x2</w:t>
            </w:r>
            <w:r>
              <w:rPr>
                <w:rFonts w:eastAsiaTheme="minorEastAsia"/>
                <w:lang w:eastAsia="ko-KR"/>
              </w:rPr>
              <w:t>_max</w:t>
            </w:r>
            <w:r w:rsidRPr="00357A2B">
              <w:rPr>
                <w:rFonts w:eastAsiaTheme="minorEastAsia"/>
                <w:lang w:eastAsia="ko-KR"/>
              </w:rPr>
              <w:t>)]</w:t>
            </w:r>
            <w:r>
              <w:rPr>
                <w:rFonts w:eastAsiaTheme="minorEastAsia"/>
                <w:lang w:eastAsia="ko-KR"/>
              </w:rPr>
              <w:t>*100</w:t>
            </w:r>
            <w:r w:rsidRPr="00357A2B">
              <w:rPr>
                <w:rFonts w:eastAsiaTheme="minorEastAsia"/>
                <w:lang w:eastAsia="ko-KR"/>
              </w:rPr>
              <w:t>% of its V2X data and SLSS transmissions during T</w:t>
            </w:r>
            <w:r w:rsidRPr="00357A2B">
              <w:rPr>
                <w:rFonts w:eastAsiaTheme="minorEastAsia"/>
                <w:vertAlign w:val="subscript"/>
                <w:lang w:eastAsia="ko-KR"/>
              </w:rPr>
              <w:t>detect,SyncRef UE_V2X</w:t>
            </w:r>
          </w:p>
          <w:p w:rsidR="009B5D7B" w:rsidRPr="00357A2B" w:rsidRDefault="009B5D7B" w:rsidP="009B5D7B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Option </w:t>
            </w:r>
            <w:r w:rsidRPr="00357A2B">
              <w:rPr>
                <w:rFonts w:eastAsiaTheme="minorEastAsia"/>
                <w:lang w:eastAsia="ko-KR"/>
              </w:rPr>
              <w:t>D</w:t>
            </w:r>
            <w:r>
              <w:rPr>
                <w:rFonts w:eastAsiaTheme="minorEastAsia"/>
                <w:lang w:eastAsia="ko-KR"/>
              </w:rPr>
              <w:t>-2</w:t>
            </w:r>
            <w:r w:rsidRPr="00357A2B">
              <w:rPr>
                <w:rFonts w:eastAsiaTheme="minorEastAsia"/>
                <w:lang w:eastAsia="ko-KR"/>
              </w:rPr>
              <w:t>: [(0.48+0.16*x2)/(8+0.16*x2)]</w:t>
            </w:r>
            <w:r>
              <w:rPr>
                <w:rFonts w:eastAsiaTheme="minorEastAsia"/>
                <w:lang w:eastAsia="ko-KR"/>
              </w:rPr>
              <w:t>*100</w:t>
            </w:r>
            <w:r w:rsidRPr="00357A2B">
              <w:rPr>
                <w:rFonts w:eastAsiaTheme="minorEastAsia"/>
                <w:lang w:eastAsia="ko-KR"/>
              </w:rPr>
              <w:t>% of its V2X data and SLSS transmissions during T</w:t>
            </w:r>
            <w:r w:rsidRPr="00357A2B">
              <w:rPr>
                <w:rFonts w:eastAsiaTheme="minorEastAsia"/>
                <w:vertAlign w:val="subscript"/>
                <w:lang w:eastAsia="ko-KR"/>
              </w:rPr>
              <w:t>detect,SyncRef UE_V2X</w:t>
            </w:r>
          </w:p>
          <w:p w:rsidR="009B5D7B" w:rsidRPr="009B5D7B" w:rsidRDefault="009B5D7B" w:rsidP="009E31A6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sz w:val="24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x2 is the number of S-SSB</w:t>
            </w:r>
            <w:r>
              <w:rPr>
                <w:rFonts w:eastAsiaTheme="minorEastAsia"/>
                <w:lang w:eastAsia="ko-KR"/>
              </w:rPr>
              <w:t xml:space="preserve"> period</w:t>
            </w:r>
            <w:r w:rsidRPr="00357A2B">
              <w:rPr>
                <w:rFonts w:eastAsiaTheme="minorEastAsia"/>
                <w:lang w:eastAsia="ko-KR"/>
              </w:rPr>
              <w:t xml:space="preserve"> is not available where x2 </w:t>
            </w:r>
            <w:r w:rsidRPr="005B1F31">
              <w:rPr>
                <w:rFonts w:eastAsiaTheme="minorEastAsia"/>
                <w:u w:val="single"/>
                <w:lang w:eastAsia="ko-KR"/>
              </w:rPr>
              <w:t>&lt;</w:t>
            </w:r>
            <w:r w:rsidRPr="00357A2B">
              <w:rPr>
                <w:rFonts w:eastAsiaTheme="minorEastAsia"/>
                <w:lang w:eastAsia="ko-KR"/>
              </w:rPr>
              <w:t xml:space="preserve"> x2_max, and FFS on x2_max</w:t>
            </w:r>
          </w:p>
        </w:tc>
      </w:tr>
    </w:tbl>
    <w:p w:rsidR="009B5D7B" w:rsidRDefault="009B5D7B" w:rsidP="009E31A6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 xml:space="preserve">For other case of above Issue 4-1, both option 1 and option 2 are the same pros and cons as described in Issue 4-1, so it could follow similar approach to Issue 4-1. </w:t>
      </w:r>
    </w:p>
    <w:p w:rsidR="009B5D7B" w:rsidRPr="00A7202D" w:rsidRDefault="009B5D7B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A7202D">
        <w:rPr>
          <w:rFonts w:hint="eastAsia"/>
          <w:b/>
          <w:i/>
          <w:lang w:val="en-US" w:eastAsia="ko-KR"/>
        </w:rPr>
        <w:t xml:space="preserve">Proposal </w:t>
      </w:r>
      <w:r w:rsidR="00D211DA">
        <w:rPr>
          <w:b/>
          <w:i/>
          <w:lang w:val="en-US" w:eastAsia="ko-KR"/>
        </w:rPr>
        <w:t>7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 xml:space="preserve">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and dropping rate for </w:t>
      </w:r>
      <w:r w:rsidR="00A8507E">
        <w:rPr>
          <w:lang w:eastAsia="zh-CN"/>
        </w:rPr>
        <w:t>other case</w:t>
      </w:r>
    </w:p>
    <w:p w:rsidR="009B5D7B" w:rsidRDefault="009B5D7B" w:rsidP="009B5D7B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>If the number of S-SSB occasions within the S-SSB period is larger than k (e.g, k=4),</w:t>
      </w:r>
    </w:p>
    <w:p w:rsidR="009B5D7B" w:rsidRPr="00A7202D" w:rsidRDefault="005665E8" w:rsidP="009B5D7B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357A2B">
        <w:rPr>
          <w:rFonts w:eastAsiaTheme="minorEastAsia"/>
          <w:lang w:eastAsia="ko-KR"/>
        </w:rPr>
        <w:t>C: (8+0.16*x2) seconds</w:t>
      </w:r>
    </w:p>
    <w:p w:rsidR="009B5D7B" w:rsidRPr="0026340D" w:rsidRDefault="005665E8" w:rsidP="009B5D7B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357A2B">
        <w:rPr>
          <w:rFonts w:eastAsiaTheme="minorEastAsia"/>
          <w:lang w:eastAsia="ko-KR"/>
        </w:rPr>
        <w:t>D: [(0.48+0.16*x2</w:t>
      </w:r>
      <w:r>
        <w:rPr>
          <w:rFonts w:eastAsiaTheme="minorEastAsia"/>
          <w:lang w:eastAsia="ko-KR"/>
        </w:rPr>
        <w:t>_max</w:t>
      </w:r>
      <w:r w:rsidRPr="00357A2B">
        <w:rPr>
          <w:rFonts w:eastAsiaTheme="minorEastAsia"/>
          <w:lang w:eastAsia="ko-KR"/>
        </w:rPr>
        <w:t>)/(8+0.16*x2</w:t>
      </w:r>
      <w:r>
        <w:rPr>
          <w:rFonts w:eastAsiaTheme="minorEastAsia"/>
          <w:lang w:eastAsia="ko-KR"/>
        </w:rPr>
        <w:t>_max</w:t>
      </w:r>
      <w:r w:rsidRPr="00357A2B">
        <w:rPr>
          <w:rFonts w:eastAsiaTheme="minorEastAsia"/>
          <w:lang w:eastAsia="ko-KR"/>
        </w:rPr>
        <w:t>)]</w:t>
      </w:r>
      <w:r>
        <w:rPr>
          <w:rFonts w:eastAsiaTheme="minorEastAsia"/>
          <w:lang w:eastAsia="ko-KR"/>
        </w:rPr>
        <w:t>*100</w:t>
      </w:r>
      <w:r w:rsidRPr="00357A2B">
        <w:rPr>
          <w:rFonts w:eastAsiaTheme="minorEastAsia"/>
          <w:lang w:eastAsia="ko-KR"/>
        </w:rPr>
        <w:t>% of its V2X data and SLSS transmissions during T</w:t>
      </w:r>
      <w:r w:rsidRPr="00357A2B">
        <w:rPr>
          <w:rFonts w:eastAsiaTheme="minorEastAsia"/>
          <w:vertAlign w:val="subscript"/>
          <w:lang w:eastAsia="ko-KR"/>
        </w:rPr>
        <w:t>detect,SyncRef UE_V2X</w:t>
      </w:r>
    </w:p>
    <w:p w:rsidR="009B5D7B" w:rsidRPr="00A7202D" w:rsidRDefault="009B5D7B" w:rsidP="009B5D7B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rFonts w:eastAsia="SimSun"/>
          <w:lang w:val="en-US" w:eastAsia="zh-CN"/>
        </w:rPr>
        <w:t>Otherwise,</w:t>
      </w:r>
    </w:p>
    <w:p w:rsidR="005665E8" w:rsidRPr="00A7202D" w:rsidRDefault="005665E8" w:rsidP="005665E8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357A2B">
        <w:rPr>
          <w:rFonts w:eastAsiaTheme="minorEastAsia"/>
          <w:lang w:eastAsia="ko-KR"/>
        </w:rPr>
        <w:t>C: (8+8*x2) seconds</w:t>
      </w:r>
    </w:p>
    <w:p w:rsidR="009B5D7B" w:rsidRPr="0026340D" w:rsidRDefault="005665E8" w:rsidP="005665E8">
      <w:pPr>
        <w:pStyle w:val="a0"/>
        <w:numPr>
          <w:ilvl w:val="2"/>
          <w:numId w:val="28"/>
        </w:numPr>
        <w:ind w:left="2127" w:hanging="284"/>
        <w:jc w:val="both"/>
        <w:rPr>
          <w:rFonts w:eastAsia="SimSun"/>
          <w:lang w:eastAsia="zh-CN"/>
        </w:rPr>
      </w:pPr>
      <w:r w:rsidRPr="00357A2B">
        <w:rPr>
          <w:rFonts w:eastAsiaTheme="minorEastAsia"/>
          <w:lang w:eastAsia="ko-KR"/>
        </w:rPr>
        <w:t>D: 6% of its V2X data and SLSS transmissions during the T</w:t>
      </w:r>
      <w:r w:rsidRPr="00357A2B">
        <w:rPr>
          <w:rFonts w:eastAsiaTheme="minorEastAsia"/>
          <w:vertAlign w:val="subscript"/>
          <w:lang w:eastAsia="ko-KR"/>
        </w:rPr>
        <w:t>detect,SyncRef UE_V2X</w:t>
      </w:r>
    </w:p>
    <w:p w:rsidR="008A696A" w:rsidRDefault="008A696A" w:rsidP="0028194D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53471" w:rsidTr="00C53471">
        <w:tc>
          <w:tcPr>
            <w:tcW w:w="9855" w:type="dxa"/>
          </w:tcPr>
          <w:p w:rsidR="00C53471" w:rsidRPr="00C53471" w:rsidRDefault="00C53471" w:rsidP="00C53471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C53471">
              <w:rPr>
                <w:rFonts w:eastAsiaTheme="minorEastAsia"/>
                <w:b/>
                <w:u w:val="single"/>
                <w:lang w:eastAsia="ko-KR"/>
              </w:rPr>
              <w:t xml:space="preserve">Issue </w:t>
            </w:r>
            <w:r w:rsidR="00A8507E">
              <w:rPr>
                <w:rFonts w:eastAsiaTheme="minorEastAsia"/>
                <w:b/>
                <w:u w:val="single"/>
                <w:lang w:eastAsia="ko-KR"/>
              </w:rPr>
              <w:t>4</w:t>
            </w:r>
            <w:r w:rsidRPr="00C53471">
              <w:rPr>
                <w:rFonts w:eastAsiaTheme="minorEastAsia"/>
                <w:b/>
                <w:u w:val="single"/>
                <w:lang w:eastAsia="ko-KR"/>
              </w:rPr>
              <w:t>-</w:t>
            </w:r>
            <w:r w:rsidR="00A8507E">
              <w:rPr>
                <w:rFonts w:eastAsiaTheme="minorEastAsia"/>
                <w:b/>
                <w:u w:val="single"/>
                <w:lang w:eastAsia="ko-KR"/>
              </w:rPr>
              <w:t>4</w:t>
            </w:r>
            <w:r w:rsidRPr="00C53471">
              <w:rPr>
                <w:rFonts w:eastAsiaTheme="minorEastAsia"/>
                <w:b/>
                <w:u w:val="single"/>
                <w:lang w:eastAsia="ko-KR"/>
              </w:rPr>
              <w:t>: Requirement for T</w:t>
            </w:r>
            <w:r w:rsidRPr="00C53471">
              <w:rPr>
                <w:rFonts w:eastAsiaTheme="minorEastAsia"/>
                <w:b/>
                <w:u w:val="single"/>
                <w:vertAlign w:val="subscript"/>
                <w:lang w:eastAsia="ko-KR"/>
              </w:rPr>
              <w:t>measure, PSBCH-RSRP</w:t>
            </w:r>
          </w:p>
          <w:p w:rsidR="00A8507E" w:rsidRPr="00ED0ED7" w:rsidRDefault="00A8507E" w:rsidP="00A8507E">
            <w:pPr>
              <w:rPr>
                <w:lang w:eastAsia="ko-KR"/>
              </w:rPr>
            </w:pPr>
            <w:r w:rsidRPr="00ED0ED7">
              <w:rPr>
                <w:lang w:eastAsia="ko-KR"/>
              </w:rPr>
              <w:t>For information what is the value ‘y’ and ‘y_max’, the agreement for requirements for T</w:t>
            </w:r>
            <w:r w:rsidRPr="00ED0ED7">
              <w:rPr>
                <w:vertAlign w:val="subscript"/>
                <w:lang w:eastAsia="ko-KR"/>
              </w:rPr>
              <w:t>measure,PSBCH-RSRP</w:t>
            </w:r>
            <w:r w:rsidRPr="00ED0ED7">
              <w:rPr>
                <w:lang w:eastAsia="ko-KR"/>
              </w:rPr>
              <w:t xml:space="preserve"> in the last RAN4 meeting is as follow:</w:t>
            </w:r>
          </w:p>
          <w:tbl>
            <w:tblPr>
              <w:tblW w:w="304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40"/>
              <w:gridCol w:w="3130"/>
            </w:tblGrid>
            <w:tr w:rsidR="00A8507E" w:rsidRPr="00ED0ED7" w:rsidTr="005A2E51">
              <w:trPr>
                <w:cantSplit/>
                <w:jc w:val="center"/>
              </w:trPr>
              <w:tc>
                <w:tcPr>
                  <w:tcW w:w="2334" w:type="pct"/>
                </w:tcPr>
                <w:p w:rsidR="00A8507E" w:rsidRPr="00ED0ED7" w:rsidRDefault="00A8507E" w:rsidP="00A8507E">
                  <w:pPr>
                    <w:keepNext/>
                    <w:keepLines/>
                    <w:jc w:val="center"/>
                    <w:rPr>
                      <w:b/>
                      <w:snapToGrid w:val="0"/>
                    </w:rPr>
                  </w:pPr>
                  <w:r w:rsidRPr="00ED0ED7">
                    <w:rPr>
                      <w:b/>
                    </w:rPr>
                    <w:t>SL-DRX cycle</w:t>
                  </w:r>
                  <w:r w:rsidRPr="00ED0ED7">
                    <w:rPr>
                      <w:b/>
                      <w:snapToGrid w:val="0"/>
                      <w:vertAlign w:val="superscript"/>
                    </w:rPr>
                    <w:t xml:space="preserve"> </w:t>
                  </w:r>
                  <w:r w:rsidRPr="00ED0ED7">
                    <w:rPr>
                      <w:b/>
                    </w:rPr>
                    <w:t>[ms]</w:t>
                  </w:r>
                </w:p>
              </w:tc>
              <w:tc>
                <w:tcPr>
                  <w:tcW w:w="2666" w:type="pct"/>
                </w:tcPr>
                <w:p w:rsidR="00A8507E" w:rsidRPr="00ED0ED7" w:rsidRDefault="00A8507E" w:rsidP="00A8507E">
                  <w:pPr>
                    <w:keepNext/>
                    <w:keepLines/>
                    <w:jc w:val="center"/>
                    <w:rPr>
                      <w:b/>
                    </w:rPr>
                  </w:pPr>
                  <w:r w:rsidRPr="00ED0ED7">
                    <w:rPr>
                      <w:b/>
                      <w:bCs/>
                    </w:rPr>
                    <w:t>T</w:t>
                  </w:r>
                  <w:r w:rsidRPr="00ED0ED7">
                    <w:rPr>
                      <w:b/>
                      <w:bCs/>
                      <w:vertAlign w:val="subscript"/>
                    </w:rPr>
                    <w:t>measure,PSBCH-RSRP</w:t>
                  </w:r>
                  <w:r w:rsidRPr="00ED0ED7">
                    <w:rPr>
                      <w:b/>
                      <w:vertAlign w:val="subscript"/>
                    </w:rPr>
                    <w:t xml:space="preserve"> </w:t>
                  </w:r>
                  <w:r w:rsidRPr="00ED0ED7">
                    <w:rPr>
                      <w:b/>
                    </w:rPr>
                    <w:t>[ms]</w:t>
                  </w:r>
                </w:p>
              </w:tc>
            </w:tr>
            <w:tr w:rsidR="00A8507E" w:rsidRPr="00ED0ED7" w:rsidTr="005A2E51">
              <w:trPr>
                <w:cantSplit/>
                <w:jc w:val="center"/>
              </w:trPr>
              <w:tc>
                <w:tcPr>
                  <w:tcW w:w="2334" w:type="pct"/>
                </w:tcPr>
                <w:p w:rsidR="00A8507E" w:rsidRPr="00ED0ED7" w:rsidRDefault="00A8507E" w:rsidP="00A8507E">
                  <w:pPr>
                    <w:keepNext/>
                    <w:keepLines/>
                    <w:jc w:val="center"/>
                    <w:rPr>
                      <w:lang w:eastAsia="ko-KR"/>
                    </w:rPr>
                  </w:pPr>
                  <w:r w:rsidRPr="00ED0ED7">
                    <w:t>No SL-DRX</w:t>
                  </w:r>
                </w:p>
              </w:tc>
              <w:tc>
                <w:tcPr>
                  <w:tcW w:w="2666" w:type="pct"/>
                </w:tcPr>
                <w:p w:rsidR="00A8507E" w:rsidRPr="00ED0ED7" w:rsidRDefault="00A8507E" w:rsidP="00A8507E">
                  <w:pPr>
                    <w:keepNext/>
                    <w:keepLines/>
                    <w:jc w:val="center"/>
                    <w:rPr>
                      <w:lang w:eastAsia="ko-KR"/>
                    </w:rPr>
                  </w:pPr>
                  <w:r w:rsidRPr="00ED0ED7">
                    <w:rPr>
                      <w:lang w:eastAsia="ko-KR"/>
                    </w:rPr>
                    <w:t>(2 +</w:t>
                  </w:r>
                  <w:r w:rsidRPr="00ED0ED7">
                    <w:rPr>
                      <w:lang w:eastAsia="zh-CN"/>
                    </w:rPr>
                    <w:t xml:space="preserve"> y</w:t>
                  </w:r>
                  <w:r w:rsidRPr="00ED0ED7">
                    <w:rPr>
                      <w:lang w:eastAsia="ko-KR"/>
                    </w:rPr>
                    <w:t>)*160</w:t>
                  </w:r>
                </w:p>
              </w:tc>
            </w:tr>
            <w:tr w:rsidR="00A8507E" w:rsidRPr="00ED0ED7" w:rsidTr="005A2E51">
              <w:trPr>
                <w:cantSplit/>
                <w:jc w:val="center"/>
              </w:trPr>
              <w:tc>
                <w:tcPr>
                  <w:tcW w:w="2334" w:type="pct"/>
                </w:tcPr>
                <w:p w:rsidR="00A8507E" w:rsidRPr="00ED0ED7" w:rsidRDefault="00A8507E" w:rsidP="00A8507E">
                  <w:pPr>
                    <w:keepNext/>
                    <w:keepLines/>
                    <w:jc w:val="center"/>
                  </w:pPr>
                  <w:r w:rsidRPr="00ED0ED7">
                    <w:t>SL-DRX cycle ≤ 160ms</w:t>
                  </w:r>
                </w:p>
              </w:tc>
              <w:tc>
                <w:tcPr>
                  <w:tcW w:w="2666" w:type="pct"/>
                </w:tcPr>
                <w:p w:rsidR="00A8507E" w:rsidRPr="00ED0ED7" w:rsidRDefault="00A8507E" w:rsidP="00A8507E">
                  <w:pPr>
                    <w:keepNext/>
                    <w:keepLines/>
                    <w:jc w:val="center"/>
                    <w:rPr>
                      <w:snapToGrid w:val="0"/>
                    </w:rPr>
                  </w:pPr>
                  <w:r w:rsidRPr="00ED0ED7">
                    <w:rPr>
                      <w:lang w:eastAsia="ko-KR"/>
                    </w:rPr>
                    <w:t>(2 +</w:t>
                  </w:r>
                  <w:r w:rsidRPr="00ED0ED7">
                    <w:rPr>
                      <w:lang w:eastAsia="zh-CN"/>
                    </w:rPr>
                    <w:t xml:space="preserve"> y</w:t>
                  </w:r>
                  <w:r w:rsidRPr="00ED0ED7">
                    <w:rPr>
                      <w:lang w:eastAsia="ko-KR"/>
                    </w:rPr>
                    <w:t>)*</w:t>
                  </w:r>
                  <w:r w:rsidRPr="00ED0ED7">
                    <w:t>160</w:t>
                  </w:r>
                </w:p>
              </w:tc>
            </w:tr>
            <w:tr w:rsidR="00A8507E" w:rsidRPr="00ED0ED7" w:rsidTr="005A2E51">
              <w:trPr>
                <w:cantSplit/>
                <w:jc w:val="center"/>
              </w:trPr>
              <w:tc>
                <w:tcPr>
                  <w:tcW w:w="2334" w:type="pct"/>
                </w:tcPr>
                <w:p w:rsidR="00A8507E" w:rsidRPr="00ED0ED7" w:rsidRDefault="00A8507E" w:rsidP="00A8507E">
                  <w:pPr>
                    <w:keepNext/>
                    <w:keepLines/>
                    <w:jc w:val="center"/>
                    <w:rPr>
                      <w:snapToGrid w:val="0"/>
                    </w:rPr>
                  </w:pPr>
                  <w:r w:rsidRPr="00ED0ED7">
                    <w:t>SL-DRX cycle &gt; 160ms</w:t>
                  </w:r>
                </w:p>
              </w:tc>
              <w:tc>
                <w:tcPr>
                  <w:tcW w:w="2666" w:type="pct"/>
                </w:tcPr>
                <w:p w:rsidR="00A8507E" w:rsidRPr="00ED0ED7" w:rsidRDefault="00A8507E" w:rsidP="00A8507E">
                  <w:pPr>
                    <w:keepNext/>
                    <w:keepLines/>
                    <w:jc w:val="center"/>
                    <w:rPr>
                      <w:snapToGrid w:val="0"/>
                    </w:rPr>
                  </w:pPr>
                  <w:r w:rsidRPr="00ED0ED7">
                    <w:rPr>
                      <w:lang w:eastAsia="ko-KR"/>
                    </w:rPr>
                    <w:t xml:space="preserve">(2 + </w:t>
                  </w:r>
                  <w:r w:rsidRPr="00ED0ED7">
                    <w:rPr>
                      <w:lang w:eastAsia="zh-CN"/>
                    </w:rPr>
                    <w:t>y</w:t>
                  </w:r>
                  <w:r w:rsidRPr="00ED0ED7">
                    <w:rPr>
                      <w:lang w:eastAsia="ko-KR"/>
                    </w:rPr>
                    <w:t>)*</w:t>
                  </w:r>
                  <w:r w:rsidRPr="00ED0ED7">
                    <w:t>SL-DRX cycle</w:t>
                  </w:r>
                </w:p>
              </w:tc>
            </w:tr>
          </w:tbl>
          <w:p w:rsidR="00C53471" w:rsidRDefault="00A8507E" w:rsidP="0028194D">
            <w:pPr>
              <w:pStyle w:val="a0"/>
              <w:jc w:val="both"/>
              <w:rPr>
                <w:lang w:val="en-US" w:eastAsia="ko-KR"/>
              </w:rPr>
            </w:pPr>
            <w:r w:rsidRPr="00ED0ED7">
              <w:rPr>
                <w:szCs w:val="24"/>
                <w:lang w:eastAsia="ko-KR"/>
              </w:rPr>
              <w:t>y is the S-SSB periods in which the SLSS is not available due to LBT failures and FFS for detailed description and y_max which is capped.</w:t>
            </w:r>
          </w:p>
        </w:tc>
      </w:tr>
    </w:tbl>
    <w:p w:rsidR="00A8507E" w:rsidRDefault="00C53471" w:rsidP="00A850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Similar to the description of the r</w:t>
      </w:r>
      <w:r w:rsidRPr="00C53471">
        <w:rPr>
          <w:lang w:val="en-US" w:eastAsia="ko-KR"/>
        </w:rPr>
        <w:t xml:space="preserve">equirements for SyncRef UE as </w:t>
      </w:r>
      <w:r w:rsidR="003F47B1">
        <w:rPr>
          <w:lang w:val="en-US" w:eastAsia="ko-KR"/>
        </w:rPr>
        <w:t xml:space="preserve">a </w:t>
      </w:r>
      <w:r w:rsidRPr="00C53471">
        <w:rPr>
          <w:lang w:val="en-US" w:eastAsia="ko-KR"/>
        </w:rPr>
        <w:t>synchronization reference source</w:t>
      </w:r>
      <w:r>
        <w:rPr>
          <w:lang w:val="en-US" w:eastAsia="ko-KR"/>
        </w:rPr>
        <w:t xml:space="preserve"> for initiate/cease of SLSS transmission</w:t>
      </w:r>
      <w:r w:rsidR="000C7595">
        <w:rPr>
          <w:lang w:val="en-US" w:eastAsia="ko-KR"/>
        </w:rPr>
        <w:t xml:space="preserve"> above</w:t>
      </w:r>
      <w:r>
        <w:rPr>
          <w:lang w:val="en-US" w:eastAsia="ko-KR"/>
        </w:rPr>
        <w:t>,</w:t>
      </w:r>
      <w:r w:rsidRPr="00C53471">
        <w:rPr>
          <w:lang w:val="en-US" w:eastAsia="ko-KR"/>
        </w:rPr>
        <w:t xml:space="preserve"> </w:t>
      </w:r>
      <w:r>
        <w:rPr>
          <w:lang w:val="en-US" w:eastAsia="ko-KR"/>
        </w:rPr>
        <w:t>the value y(L</w:t>
      </w:r>
      <w:r>
        <w:rPr>
          <w:vertAlign w:val="subscript"/>
          <w:lang w:val="en-US" w:eastAsia="ko-KR"/>
        </w:rPr>
        <w:t>PSBCH</w:t>
      </w:r>
      <w:r>
        <w:rPr>
          <w:lang w:val="en-US" w:eastAsia="ko-KR"/>
        </w:rPr>
        <w:t>) is the number of S-SSB period</w:t>
      </w:r>
      <w:r w:rsidR="003F47B1">
        <w:rPr>
          <w:lang w:val="en-US" w:eastAsia="ko-KR"/>
        </w:rPr>
        <w:t>s</w:t>
      </w:r>
      <w:r>
        <w:rPr>
          <w:lang w:val="en-US" w:eastAsia="ko-KR"/>
        </w:rPr>
        <w:t xml:space="preserve"> in which the PSBCH is not available due to LBT failure. RAN1 agreed to introduce additional S-SSB occasions within a S-SSB period to reduce LBT failure impact on S-SSB transmission, so the opportunity </w:t>
      </w:r>
      <w:r w:rsidR="003F47B1">
        <w:rPr>
          <w:lang w:val="en-US" w:eastAsia="ko-KR"/>
        </w:rPr>
        <w:t>for</w:t>
      </w:r>
      <w:r>
        <w:rPr>
          <w:lang w:val="en-US" w:eastAsia="ko-KR"/>
        </w:rPr>
        <w:t xml:space="preserve"> S-SSB transmission is increased. If the number of S-SSB occasions within </w:t>
      </w:r>
      <w:r w:rsidR="003F47B1">
        <w:rPr>
          <w:lang w:val="en-US" w:eastAsia="ko-KR"/>
        </w:rPr>
        <w:t xml:space="preserve">the </w:t>
      </w:r>
      <w:r>
        <w:rPr>
          <w:lang w:val="en-US" w:eastAsia="ko-KR"/>
        </w:rPr>
        <w:t>S-SSB period is larger than some threshold, L</w:t>
      </w:r>
      <w:r w:rsidR="000C7595">
        <w:rPr>
          <w:vertAlign w:val="subscript"/>
          <w:lang w:val="en-US" w:eastAsia="ko-KR"/>
        </w:rPr>
        <w:t>PS</w:t>
      </w:r>
      <w:r>
        <w:rPr>
          <w:vertAlign w:val="subscript"/>
          <w:lang w:val="en-US" w:eastAsia="ko-KR"/>
        </w:rPr>
        <w:t>BCH</w:t>
      </w:r>
      <w:r w:rsidRPr="004F75F7">
        <w:rPr>
          <w:vertAlign w:val="subscript"/>
          <w:lang w:val="en-US" w:eastAsia="ko-KR"/>
        </w:rPr>
        <w:t>,max</w:t>
      </w:r>
      <w:r>
        <w:rPr>
          <w:lang w:val="en-US" w:eastAsia="ko-KR"/>
        </w:rPr>
        <w:t xml:space="preserve"> could be </w:t>
      </w:r>
      <w:r w:rsidR="003F47B1">
        <w:rPr>
          <w:lang w:val="en-US" w:eastAsia="ko-KR"/>
        </w:rPr>
        <w:t xml:space="preserve">a </w:t>
      </w:r>
      <w:r>
        <w:rPr>
          <w:lang w:val="en-US" w:eastAsia="ko-KR"/>
        </w:rPr>
        <w:t xml:space="preserve">small number. </w:t>
      </w:r>
      <w:r w:rsidR="00A8507E">
        <w:rPr>
          <w:lang w:val="en-US" w:eastAsia="ko-KR"/>
        </w:rPr>
        <w:t>Therefore, when the number of S-SSB occasions within the S-SSB period is larger than k (e.g, k=4), L</w:t>
      </w:r>
      <w:r w:rsidR="00A8507E">
        <w:rPr>
          <w:vertAlign w:val="subscript"/>
          <w:lang w:val="en-US" w:eastAsia="ko-KR"/>
        </w:rPr>
        <w:t>PSBCH</w:t>
      </w:r>
      <w:r w:rsidR="00A8507E" w:rsidRPr="004F75F7">
        <w:rPr>
          <w:vertAlign w:val="subscript"/>
          <w:lang w:val="en-US" w:eastAsia="ko-KR"/>
        </w:rPr>
        <w:t>,max</w:t>
      </w:r>
      <w:r w:rsidR="00A8507E">
        <w:rPr>
          <w:lang w:val="en-US" w:eastAsia="ko-KR"/>
        </w:rPr>
        <w:t>=</w:t>
      </w:r>
      <w:r w:rsidR="00A66A1C">
        <w:rPr>
          <w:lang w:val="en-US" w:eastAsia="ko-KR"/>
        </w:rPr>
        <w:t>4</w:t>
      </w:r>
      <w:r w:rsidR="00A8507E">
        <w:rPr>
          <w:lang w:val="en-US" w:eastAsia="ko-KR"/>
        </w:rPr>
        <w:t xml:space="preserve"> for SL-DRX cycle </w:t>
      </w:r>
      <w:r w:rsidR="00A8507E">
        <w:rPr>
          <w:rFonts w:ascii="맑은 고딕" w:hAnsi="맑은 고딕" w:hint="eastAsia"/>
          <w:lang w:val="en-US" w:eastAsia="ko-KR"/>
        </w:rPr>
        <w:t>≤</w:t>
      </w:r>
      <w:r w:rsidR="00A8507E">
        <w:rPr>
          <w:lang w:val="en-US" w:eastAsia="ko-KR"/>
        </w:rPr>
        <w:t xml:space="preserve"> 160ms and no SL-DRX, and L</w:t>
      </w:r>
      <w:r w:rsidR="00A8507E">
        <w:rPr>
          <w:vertAlign w:val="subscript"/>
          <w:lang w:val="en-US" w:eastAsia="ko-KR"/>
        </w:rPr>
        <w:t>PSBCH</w:t>
      </w:r>
      <w:r w:rsidR="00A8507E" w:rsidRPr="004F75F7">
        <w:rPr>
          <w:vertAlign w:val="subscript"/>
          <w:lang w:val="en-US" w:eastAsia="ko-KR"/>
        </w:rPr>
        <w:t>,max</w:t>
      </w:r>
      <w:r w:rsidR="00A8507E">
        <w:rPr>
          <w:lang w:val="en-US" w:eastAsia="ko-KR"/>
        </w:rPr>
        <w:t>=</w:t>
      </w:r>
      <w:r w:rsidR="00A66A1C">
        <w:rPr>
          <w:lang w:val="en-US" w:eastAsia="ko-KR"/>
        </w:rPr>
        <w:t>2</w:t>
      </w:r>
      <w:r w:rsidR="00A8507E">
        <w:rPr>
          <w:lang w:val="en-US" w:eastAsia="ko-KR"/>
        </w:rPr>
        <w:t xml:space="preserve"> for SL-DRX cycle </w:t>
      </w:r>
      <w:r w:rsidR="00A8507E">
        <w:rPr>
          <w:rFonts w:ascii="맑은 고딕" w:hAnsi="맑은 고딕" w:hint="eastAsia"/>
          <w:lang w:val="en-US" w:eastAsia="ko-KR"/>
        </w:rPr>
        <w:t>&gt;</w:t>
      </w:r>
      <w:r w:rsidR="00A8507E">
        <w:rPr>
          <w:lang w:val="en-US" w:eastAsia="ko-KR"/>
        </w:rPr>
        <w:t xml:space="preserve"> 160ms; otherwise, L</w:t>
      </w:r>
      <w:r w:rsidR="00A8507E">
        <w:rPr>
          <w:vertAlign w:val="subscript"/>
          <w:lang w:val="en-US" w:eastAsia="ko-KR"/>
        </w:rPr>
        <w:t>PSBCH</w:t>
      </w:r>
      <w:r w:rsidR="00A8507E" w:rsidRPr="004F75F7">
        <w:rPr>
          <w:vertAlign w:val="subscript"/>
          <w:lang w:val="en-US" w:eastAsia="ko-KR"/>
        </w:rPr>
        <w:t>,max</w:t>
      </w:r>
      <w:r w:rsidR="00A8507E">
        <w:rPr>
          <w:lang w:val="en-US" w:eastAsia="ko-KR"/>
        </w:rPr>
        <w:t xml:space="preserve">=5 for SL-DRX cycle </w:t>
      </w:r>
      <w:r w:rsidR="00A8507E">
        <w:rPr>
          <w:rFonts w:ascii="맑은 고딕" w:hAnsi="맑은 고딕" w:hint="eastAsia"/>
          <w:lang w:val="en-US" w:eastAsia="ko-KR"/>
        </w:rPr>
        <w:t>≤</w:t>
      </w:r>
      <w:r w:rsidR="00A8507E">
        <w:rPr>
          <w:lang w:val="en-US" w:eastAsia="ko-KR"/>
        </w:rPr>
        <w:t xml:space="preserve"> 160ms and no SL-DRX, and L</w:t>
      </w:r>
      <w:r w:rsidR="00A8507E">
        <w:rPr>
          <w:vertAlign w:val="subscript"/>
          <w:lang w:val="en-US" w:eastAsia="ko-KR"/>
        </w:rPr>
        <w:t>PSBCH</w:t>
      </w:r>
      <w:r w:rsidR="00A8507E" w:rsidRPr="004F75F7">
        <w:rPr>
          <w:vertAlign w:val="subscript"/>
          <w:lang w:val="en-US" w:eastAsia="ko-KR"/>
        </w:rPr>
        <w:t>,max</w:t>
      </w:r>
      <w:r w:rsidR="00A8507E">
        <w:rPr>
          <w:lang w:val="en-US" w:eastAsia="ko-KR"/>
        </w:rPr>
        <w:t>=</w:t>
      </w:r>
      <w:r w:rsidR="00A66A1C">
        <w:rPr>
          <w:lang w:val="en-US" w:eastAsia="ko-KR"/>
        </w:rPr>
        <w:t>3</w:t>
      </w:r>
      <w:r w:rsidR="00A8507E">
        <w:rPr>
          <w:lang w:val="en-US" w:eastAsia="ko-KR"/>
        </w:rPr>
        <w:t xml:space="preserve"> for SL-DRX cycle </w:t>
      </w:r>
      <w:r w:rsidR="00A8507E">
        <w:rPr>
          <w:rFonts w:ascii="맑은 고딕" w:hAnsi="맑은 고딕" w:hint="eastAsia"/>
          <w:lang w:val="en-US" w:eastAsia="ko-KR"/>
        </w:rPr>
        <w:t>&gt;</w:t>
      </w:r>
      <w:r w:rsidR="00A8507E">
        <w:rPr>
          <w:lang w:val="en-US" w:eastAsia="ko-KR"/>
        </w:rPr>
        <w:t xml:space="preserve"> 160ms.</w:t>
      </w:r>
    </w:p>
    <w:p w:rsidR="00A66A1C" w:rsidRDefault="00A66A1C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 xml:space="preserve">Proposal </w:t>
      </w:r>
      <w:r w:rsidR="00D211DA">
        <w:rPr>
          <w:b/>
          <w:i/>
          <w:lang w:val="en-US" w:eastAsia="ko-KR"/>
        </w:rPr>
        <w:t>8</w:t>
      </w:r>
      <w:r>
        <w:rPr>
          <w:lang w:val="en-US" w:eastAsia="ko-KR"/>
        </w:rPr>
        <w:t>: Introduce y_max (L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) for initiation/cease of SLSS transmission requirements below </w:t>
      </w:r>
    </w:p>
    <w:p w:rsidR="00A66A1C" w:rsidRDefault="00A66A1C" w:rsidP="00A66A1C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 xml:space="preserve">if the number of S-SSB occasions within the S-SSB period is larger than k (e.g, k=4), </w:t>
      </w:r>
    </w:p>
    <w:p w:rsidR="00A66A1C" w:rsidRDefault="00A66A1C" w:rsidP="00A66A1C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>
        <w:rPr>
          <w:lang w:val="en-US" w:eastAsia="ko-KR"/>
        </w:rPr>
        <w:t>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 =4 for SL-DRX cycle </w:t>
      </w:r>
      <w:r>
        <w:rPr>
          <w:rFonts w:ascii="맑은 고딕" w:hAnsi="맑은 고딕" w:hint="eastAsia"/>
          <w:lang w:val="en-US" w:eastAsia="ko-KR"/>
        </w:rPr>
        <w:t>≤</w:t>
      </w:r>
      <w:r>
        <w:rPr>
          <w:lang w:val="en-US" w:eastAsia="ko-KR"/>
        </w:rPr>
        <w:t xml:space="preserve"> 160ms and no SL-DRX, and 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 =2 for SL-DRX cycle </w:t>
      </w:r>
      <w:r>
        <w:rPr>
          <w:rFonts w:ascii="맑은 고딕" w:hAnsi="맑은 고딕" w:hint="eastAsia"/>
          <w:lang w:val="en-US" w:eastAsia="ko-KR"/>
        </w:rPr>
        <w:t>&gt;</w:t>
      </w:r>
      <w:r>
        <w:rPr>
          <w:lang w:val="en-US" w:eastAsia="ko-KR"/>
        </w:rPr>
        <w:t xml:space="preserve"> 160ms</w:t>
      </w:r>
    </w:p>
    <w:p w:rsidR="00A66A1C" w:rsidRDefault="00A66A1C" w:rsidP="00A66A1C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 xml:space="preserve">otherwise, </w:t>
      </w:r>
    </w:p>
    <w:p w:rsidR="00A66A1C" w:rsidRPr="006E0C4D" w:rsidRDefault="00A66A1C" w:rsidP="00A66A1C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 =5 for SL-DRX cycle </w:t>
      </w:r>
      <w:r>
        <w:rPr>
          <w:rFonts w:ascii="맑은 고딕" w:hAnsi="맑은 고딕" w:hint="eastAsia"/>
          <w:lang w:val="en-US" w:eastAsia="ko-KR"/>
        </w:rPr>
        <w:t>≤</w:t>
      </w:r>
      <w:r>
        <w:rPr>
          <w:lang w:val="en-US" w:eastAsia="ko-KR"/>
        </w:rPr>
        <w:t xml:space="preserve"> 160ms and no SL-DRX, and 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 =3 for SL-DRX cycle </w:t>
      </w:r>
      <w:r>
        <w:rPr>
          <w:rFonts w:ascii="맑은 고딕" w:hAnsi="맑은 고딕" w:hint="eastAsia"/>
          <w:lang w:val="en-US" w:eastAsia="ko-KR"/>
        </w:rPr>
        <w:t>&gt;</w:t>
      </w:r>
      <w:r>
        <w:rPr>
          <w:lang w:val="en-US" w:eastAsia="ko-KR"/>
        </w:rPr>
        <w:t xml:space="preserve"> 160ms.</w:t>
      </w:r>
    </w:p>
    <w:p w:rsidR="00BC16EA" w:rsidRPr="00C53471" w:rsidRDefault="00BC16EA" w:rsidP="0028194D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7595" w:rsidTr="000C7595">
        <w:tc>
          <w:tcPr>
            <w:tcW w:w="9855" w:type="dxa"/>
          </w:tcPr>
          <w:p w:rsidR="000C7595" w:rsidRPr="000C7595" w:rsidRDefault="000C7595" w:rsidP="000C7595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0C7595">
              <w:rPr>
                <w:rFonts w:eastAsiaTheme="minorEastAsia" w:hint="eastAsia"/>
                <w:b/>
                <w:u w:val="single"/>
                <w:lang w:eastAsia="ko-KR"/>
              </w:rPr>
              <w:t>Issue</w:t>
            </w:r>
            <w:r w:rsidR="00BC16EA">
              <w:rPr>
                <w:rFonts w:eastAsiaTheme="minorEastAsia"/>
                <w:b/>
                <w:u w:val="single"/>
                <w:lang w:eastAsia="ko-KR"/>
              </w:rPr>
              <w:t>4</w:t>
            </w:r>
            <w:r w:rsidRPr="000C7595">
              <w:rPr>
                <w:rFonts w:eastAsiaTheme="minorEastAsia" w:hint="eastAsia"/>
                <w:b/>
                <w:u w:val="single"/>
                <w:lang w:eastAsia="ko-KR"/>
              </w:rPr>
              <w:t>-</w:t>
            </w:r>
            <w:r w:rsidR="00BC16EA">
              <w:rPr>
                <w:rFonts w:eastAsiaTheme="minorEastAsia"/>
                <w:b/>
                <w:u w:val="single"/>
                <w:lang w:eastAsia="ko-KR"/>
              </w:rPr>
              <w:t>5</w:t>
            </w:r>
            <w:r w:rsidRPr="000C7595">
              <w:rPr>
                <w:rFonts w:eastAsiaTheme="minorEastAsia" w:hint="eastAsia"/>
                <w:b/>
                <w:u w:val="single"/>
                <w:lang w:eastAsia="ko-KR"/>
              </w:rPr>
              <w:t>:</w:t>
            </w:r>
            <w:r w:rsidRPr="000C7595">
              <w:rPr>
                <w:rFonts w:eastAsiaTheme="minorEastAsia"/>
                <w:b/>
                <w:u w:val="single"/>
                <w:lang w:eastAsia="ko-KR"/>
              </w:rPr>
              <w:t xml:space="preserve"> Requirement when exceeding the maximum allowed LBT failures</w:t>
            </w:r>
          </w:p>
          <w:p w:rsidR="00BC16EA" w:rsidRPr="00BC16EA" w:rsidRDefault="00BC16EA" w:rsidP="00BC16EA">
            <w:pPr>
              <w:jc w:val="both"/>
              <w:rPr>
                <w:rFonts w:eastAsiaTheme="minorEastAsia"/>
                <w:b/>
                <w:lang w:eastAsia="ko-KR"/>
              </w:rPr>
            </w:pPr>
            <w:r w:rsidRPr="00BC16EA">
              <w:rPr>
                <w:rFonts w:eastAsiaTheme="minorEastAsia"/>
                <w:b/>
                <w:lang w:eastAsia="ko-KR"/>
              </w:rPr>
              <w:t>&lt;FFS&gt;</w:t>
            </w:r>
          </w:p>
          <w:p w:rsidR="00BC16EA" w:rsidRPr="00357A2B" w:rsidRDefault="00BC16EA" w:rsidP="00BC16E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Proposals</w:t>
            </w:r>
          </w:p>
          <w:p w:rsidR="00BC16EA" w:rsidRPr="00357A2B" w:rsidRDefault="00BC16EA" w:rsidP="00BC16EA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Option </w:t>
            </w:r>
            <w:r>
              <w:rPr>
                <w:rFonts w:eastAsiaTheme="minorEastAsia"/>
                <w:lang w:eastAsia="ko-KR"/>
              </w:rPr>
              <w:t>1</w:t>
            </w:r>
            <w:r w:rsidRPr="00357A2B">
              <w:rPr>
                <w:rFonts w:eastAsiaTheme="minorEastAsia"/>
                <w:lang w:eastAsia="ko-KR"/>
              </w:rPr>
              <w:t>: Not to define additional requirement or procedure when exceeding the maximum allowed LBT failure for selection/reselection of V2X synchronization source</w:t>
            </w:r>
          </w:p>
          <w:p w:rsidR="000C7595" w:rsidRPr="000C7595" w:rsidRDefault="00BC16EA" w:rsidP="00BC16EA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="SimSun"/>
                <w:lang w:eastAsia="zh-CN"/>
              </w:rPr>
            </w:pPr>
            <w:r w:rsidRPr="00357A2B">
              <w:rPr>
                <w:rFonts w:eastAsiaTheme="minorEastAsia"/>
                <w:lang w:eastAsia="ko-KR"/>
              </w:rPr>
              <w:t>Option 2: The UE shall stop using that SyncRefUE as the synchronization reference source upon exceeding the maximum allowed LBT failures during T</w:t>
            </w:r>
            <w:r w:rsidRPr="00357A2B">
              <w:rPr>
                <w:rFonts w:eastAsiaTheme="minorEastAsia"/>
                <w:vertAlign w:val="subscript"/>
                <w:lang w:eastAsia="ko-KR"/>
              </w:rPr>
              <w:t>measure,PSBCH-RSRP</w:t>
            </w:r>
            <w:r w:rsidRPr="00357A2B">
              <w:rPr>
                <w:rFonts w:eastAsiaTheme="minorEastAsia"/>
                <w:lang w:eastAsia="ko-KR"/>
              </w:rPr>
              <w:t>.</w:t>
            </w:r>
          </w:p>
        </w:tc>
      </w:tr>
    </w:tbl>
    <w:p w:rsidR="00C53471" w:rsidRDefault="000C7595" w:rsidP="0028194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When exceeding the maximum allowed LBT failures, the UE would try to detect other sync source</w:t>
      </w:r>
      <w:r w:rsidR="003F47B1">
        <w:rPr>
          <w:lang w:val="en-US" w:eastAsia="ko-KR"/>
        </w:rPr>
        <w:t>s</w:t>
      </w:r>
      <w:r>
        <w:rPr>
          <w:lang w:val="en-US" w:eastAsia="ko-KR"/>
        </w:rPr>
        <w:t xml:space="preserve">, and </w:t>
      </w:r>
      <w:r w:rsidR="002E1DCD">
        <w:rPr>
          <w:lang w:val="en-US" w:eastAsia="ko-KR"/>
        </w:rPr>
        <w:t xml:space="preserve">TS38.331 has already </w:t>
      </w:r>
      <w:r w:rsidR="003F47B1">
        <w:rPr>
          <w:lang w:val="en-US" w:eastAsia="ko-KR"/>
        </w:rPr>
        <w:t xml:space="preserve">a </w:t>
      </w:r>
      <w:r w:rsidR="002E1DCD">
        <w:rPr>
          <w:lang w:val="en-US" w:eastAsia="ko-KR"/>
        </w:rPr>
        <w:t>clear description as follow</w:t>
      </w:r>
      <w:r w:rsidR="003F47B1">
        <w:rPr>
          <w:lang w:val="en-US" w:eastAsia="ko-KR"/>
        </w:rPr>
        <w:t>s</w:t>
      </w:r>
      <w:r w:rsidR="002E1DCD">
        <w:rPr>
          <w:lang w:val="en-US" w:eastAsia="ko-KR"/>
        </w:rPr>
        <w:t>.</w:t>
      </w:r>
    </w:p>
    <w:p w:rsidR="002E1DCD" w:rsidRDefault="002E1DCD" w:rsidP="002E1DCD">
      <w:pPr>
        <w:pStyle w:val="a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411CABA9" wp14:editId="5C760A22">
            <wp:extent cx="5424980" cy="683425"/>
            <wp:effectExtent l="19050" t="19050" r="23495" b="215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4980" cy="6834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EE2B83" w:rsidRDefault="00EE2B83" w:rsidP="00EE2B8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f </w:t>
      </w:r>
      <w:r w:rsidR="006A2B3B">
        <w:rPr>
          <w:lang w:val="en-US" w:eastAsia="ko-KR"/>
        </w:rPr>
        <w:t xml:space="preserve">a </w:t>
      </w:r>
      <w:r>
        <w:rPr>
          <w:lang w:val="en-US" w:eastAsia="ko-KR"/>
        </w:rPr>
        <w:t xml:space="preserve">clear description </w:t>
      </w:r>
      <w:r w:rsidR="006A2B3B">
        <w:rPr>
          <w:lang w:val="en-US" w:eastAsia="ko-KR"/>
        </w:rPr>
        <w:t xml:space="preserve">of </w:t>
      </w:r>
      <w:r>
        <w:rPr>
          <w:lang w:val="en-US" w:eastAsia="ko-KR"/>
        </w:rPr>
        <w:t>when exceeding the maximum allowed LBT failure is needed in RAN4 specification, follow</w:t>
      </w:r>
      <w:r w:rsidR="006A2B3B">
        <w:rPr>
          <w:lang w:val="en-US" w:eastAsia="ko-KR"/>
        </w:rPr>
        <w:t>ing</w:t>
      </w:r>
      <w:r>
        <w:rPr>
          <w:lang w:val="en-US" w:eastAsia="ko-KR"/>
        </w:rPr>
        <w:t xml:space="preserve"> Note could be considered in the requirement Table similar </w:t>
      </w:r>
      <w:r w:rsidR="006A2B3B">
        <w:rPr>
          <w:lang w:val="en-US" w:eastAsia="ko-KR"/>
        </w:rPr>
        <w:t>to</w:t>
      </w:r>
      <w:r>
        <w:rPr>
          <w:lang w:val="en-US" w:eastAsia="ko-KR"/>
        </w:rPr>
        <w:t xml:space="preserve"> NR-U</w:t>
      </w:r>
    </w:p>
    <w:p w:rsidR="00EE2B83" w:rsidRDefault="00EE2B83" w:rsidP="00EE2B83">
      <w:pPr>
        <w:pStyle w:val="a0"/>
        <w:numPr>
          <w:ilvl w:val="1"/>
          <w:numId w:val="28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Upon exceeding L</w:t>
      </w:r>
      <w:r w:rsidRPr="00EE2B83">
        <w:rPr>
          <w:rFonts w:hint="eastAsia"/>
          <w:vertAlign w:val="subscript"/>
          <w:lang w:val="en-US" w:eastAsia="ko-KR"/>
        </w:rPr>
        <w:t>PSBCH,max</w:t>
      </w:r>
      <w:r>
        <w:rPr>
          <w:lang w:val="en-US" w:eastAsia="ko-KR"/>
        </w:rPr>
        <w:t xml:space="preserve"> over the period fo time </w:t>
      </w:r>
      <w:r w:rsidRPr="00EE2B83">
        <w:rPr>
          <w:bCs/>
        </w:rPr>
        <w:t>T</w:t>
      </w:r>
      <w:r w:rsidRPr="00EE2B83">
        <w:rPr>
          <w:bCs/>
          <w:vertAlign w:val="subscript"/>
        </w:rPr>
        <w:t>measure,PSBCH-RSRP</w:t>
      </w:r>
      <w:r>
        <w:rPr>
          <w:lang w:val="en-US" w:eastAsia="ko-KR"/>
        </w:rPr>
        <w:t xml:space="preserve">, the UE </w:t>
      </w:r>
      <w:r w:rsidR="0016087F">
        <w:rPr>
          <w:lang w:val="en-US" w:eastAsia="ko-KR"/>
        </w:rPr>
        <w:t xml:space="preserve">is </w:t>
      </w:r>
      <w:r>
        <w:rPr>
          <w:lang w:val="en-US" w:eastAsia="ko-KR"/>
        </w:rPr>
        <w:t>onsider</w:t>
      </w:r>
      <w:r w:rsidR="0016087F">
        <w:rPr>
          <w:lang w:val="en-US" w:eastAsia="ko-KR"/>
        </w:rPr>
        <w:t>ed</w:t>
      </w:r>
      <w:r>
        <w:rPr>
          <w:lang w:val="en-US" w:eastAsia="ko-KR"/>
        </w:rPr>
        <w:t xml:space="preserve"> </w:t>
      </w:r>
      <w:r w:rsidR="0016087F">
        <w:rPr>
          <w:lang w:val="en-US" w:eastAsia="ko-KR"/>
        </w:rPr>
        <w:t>not to have selected the</w:t>
      </w:r>
      <w:r>
        <w:rPr>
          <w:lang w:val="en-US" w:eastAsia="ko-KR"/>
        </w:rPr>
        <w:t xml:space="preserve"> SyncRef UE.</w:t>
      </w:r>
    </w:p>
    <w:p w:rsidR="00EE2B83" w:rsidRPr="000C7595" w:rsidRDefault="00EE2B83" w:rsidP="00EE2B83">
      <w:pPr>
        <w:pStyle w:val="a0"/>
        <w:jc w:val="both"/>
        <w:rPr>
          <w:lang w:val="en-US" w:eastAsia="ko-KR"/>
        </w:rPr>
      </w:pPr>
    </w:p>
    <w:p w:rsidR="000C7595" w:rsidRDefault="002E1DCD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2E1DCD">
        <w:rPr>
          <w:b/>
          <w:i/>
          <w:lang w:val="en-US" w:eastAsia="ko-KR"/>
        </w:rPr>
        <w:t xml:space="preserve">Proposal </w:t>
      </w:r>
      <w:r w:rsidR="00D211DA">
        <w:rPr>
          <w:b/>
          <w:i/>
          <w:lang w:val="en-US" w:eastAsia="ko-KR"/>
        </w:rPr>
        <w:t>9</w:t>
      </w:r>
      <w:r>
        <w:rPr>
          <w:lang w:val="en-US" w:eastAsia="ko-KR"/>
        </w:rPr>
        <w:t>: No further discussion on UE behavior when exceeding the maximum allowed LBT failures for selection/reselection of synchroniza</w:t>
      </w:r>
      <w:r w:rsidR="00EE2B83">
        <w:rPr>
          <w:lang w:val="en-US" w:eastAsia="ko-KR"/>
        </w:rPr>
        <w:t xml:space="preserve">tion reference source is needed, and </w:t>
      </w:r>
      <w:r w:rsidR="006A2B3B">
        <w:rPr>
          <w:lang w:val="en-US" w:eastAsia="ko-KR"/>
        </w:rPr>
        <w:t xml:space="preserve">the </w:t>
      </w:r>
      <w:r w:rsidR="00EE2B83">
        <w:rPr>
          <w:lang w:val="en-US" w:eastAsia="ko-KR"/>
        </w:rPr>
        <w:t xml:space="preserve">followgin Note could be considered in the requirement Table similar </w:t>
      </w:r>
      <w:r w:rsidR="006A2B3B">
        <w:rPr>
          <w:lang w:val="en-US" w:eastAsia="ko-KR"/>
        </w:rPr>
        <w:t>to</w:t>
      </w:r>
      <w:r w:rsidR="00EE2B83">
        <w:rPr>
          <w:lang w:val="en-US" w:eastAsia="ko-KR"/>
        </w:rPr>
        <w:t xml:space="preserve"> NR-U if needed.</w:t>
      </w:r>
    </w:p>
    <w:p w:rsidR="00EE2B83" w:rsidRDefault="00EE2B83" w:rsidP="00EE2B83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Upon exceeding L</w:t>
      </w:r>
      <w:r w:rsidRPr="00EE2B83">
        <w:rPr>
          <w:rFonts w:hint="eastAsia"/>
          <w:vertAlign w:val="subscript"/>
          <w:lang w:val="en-US" w:eastAsia="ko-KR"/>
        </w:rPr>
        <w:t>PSBCH,max</w:t>
      </w:r>
      <w:r>
        <w:rPr>
          <w:lang w:val="en-US" w:eastAsia="ko-KR"/>
        </w:rPr>
        <w:t xml:space="preserve"> over the period </w:t>
      </w:r>
      <w:r w:rsidR="006A2B3B">
        <w:rPr>
          <w:lang w:val="en-US" w:eastAsia="ko-KR"/>
        </w:rPr>
        <w:t>of</w:t>
      </w:r>
      <w:r>
        <w:rPr>
          <w:lang w:val="en-US" w:eastAsia="ko-KR"/>
        </w:rPr>
        <w:t xml:space="preserve"> time </w:t>
      </w:r>
      <w:r w:rsidRPr="00EE2B83">
        <w:rPr>
          <w:bCs/>
        </w:rPr>
        <w:t>T</w:t>
      </w:r>
      <w:r w:rsidRPr="00EE2B83">
        <w:rPr>
          <w:bCs/>
          <w:vertAlign w:val="subscript"/>
        </w:rPr>
        <w:t>measure,PSBCH-RSRP</w:t>
      </w:r>
      <w:r>
        <w:rPr>
          <w:lang w:val="en-US" w:eastAsia="ko-KR"/>
        </w:rPr>
        <w:t xml:space="preserve">, </w:t>
      </w:r>
      <w:r w:rsidR="0016087F">
        <w:rPr>
          <w:lang w:val="en-US" w:eastAsia="ko-KR"/>
        </w:rPr>
        <w:t xml:space="preserve">the UE is </w:t>
      </w:r>
      <w:r w:rsidR="006A2B3B">
        <w:rPr>
          <w:lang w:val="en-US" w:eastAsia="ko-KR"/>
        </w:rPr>
        <w:t>c</w:t>
      </w:r>
      <w:r w:rsidR="0016087F">
        <w:rPr>
          <w:lang w:val="en-US" w:eastAsia="ko-KR"/>
        </w:rPr>
        <w:t>onsidered not to have selected the SyncRef UE.</w:t>
      </w:r>
    </w:p>
    <w:p w:rsidR="000C7595" w:rsidRDefault="000C7595" w:rsidP="0028194D">
      <w:pPr>
        <w:pStyle w:val="a0"/>
        <w:jc w:val="both"/>
        <w:rPr>
          <w:lang w:val="en-US" w:eastAsia="ko-KR"/>
        </w:rPr>
      </w:pPr>
    </w:p>
    <w:p w:rsidR="000C7595" w:rsidRPr="002E1DCD" w:rsidRDefault="002E1DCD" w:rsidP="002E1DCD">
      <w:pPr>
        <w:pStyle w:val="20"/>
        <w:rPr>
          <w:lang w:val="en-US" w:eastAsia="ko-KR"/>
        </w:rPr>
      </w:pPr>
      <w:r w:rsidRPr="002E1DCD">
        <w:rPr>
          <w:lang w:val="en-US" w:eastAsia="ko-KR"/>
        </w:rPr>
        <w:t>Interruption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D5BFC" w:rsidTr="00ED5BFC">
        <w:tc>
          <w:tcPr>
            <w:tcW w:w="9855" w:type="dxa"/>
          </w:tcPr>
          <w:p w:rsidR="00ED5BFC" w:rsidRPr="00ED5BFC" w:rsidRDefault="00ED5BFC" w:rsidP="00ED5BFC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ED5BFC">
              <w:rPr>
                <w:rFonts w:eastAsiaTheme="minorEastAsia" w:hint="eastAsia"/>
                <w:b/>
                <w:u w:val="single"/>
                <w:lang w:eastAsia="ko-KR"/>
              </w:rPr>
              <w:t xml:space="preserve">Issue </w:t>
            </w:r>
            <w:r w:rsidR="00EB422C">
              <w:rPr>
                <w:rFonts w:eastAsiaTheme="minorEastAsia"/>
                <w:b/>
                <w:u w:val="single"/>
                <w:lang w:eastAsia="ko-KR"/>
              </w:rPr>
              <w:t>7</w:t>
            </w:r>
            <w:r w:rsidRPr="00ED5BFC">
              <w:rPr>
                <w:rFonts w:eastAsiaTheme="minorEastAsia" w:hint="eastAsia"/>
                <w:b/>
                <w:u w:val="single"/>
                <w:lang w:eastAsia="ko-KR"/>
              </w:rPr>
              <w:t xml:space="preserve">-1: </w:t>
            </w:r>
            <w:r w:rsidRPr="00ED5BFC">
              <w:rPr>
                <w:rFonts w:eastAsiaTheme="minorEastAsia"/>
                <w:b/>
                <w:u w:val="single"/>
                <w:lang w:eastAsia="ko-KR"/>
              </w:rPr>
              <w:t>Interruption</w:t>
            </w:r>
          </w:p>
          <w:p w:rsidR="00EB422C" w:rsidRPr="00EB422C" w:rsidRDefault="00EB422C" w:rsidP="00EB422C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EB422C">
              <w:rPr>
                <w:rFonts w:eastAsiaTheme="minorEastAsia"/>
                <w:b/>
                <w:lang w:eastAsia="ko-KR"/>
              </w:rPr>
              <w:t>&lt;FFS&gt;</w:t>
            </w:r>
          </w:p>
          <w:p w:rsidR="00EB422C" w:rsidRPr="00357A2B" w:rsidRDefault="00EB422C" w:rsidP="00EB422C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Proposals</w:t>
            </w:r>
          </w:p>
          <w:p w:rsidR="00EB422C" w:rsidRPr="00357A2B" w:rsidRDefault="00EB422C" w:rsidP="00EB422C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Option 1: Further study and discussion are needed</w:t>
            </w:r>
          </w:p>
          <w:p w:rsidR="00EB422C" w:rsidRPr="00357A2B" w:rsidRDefault="00EB422C" w:rsidP="00EB422C">
            <w:pPr>
              <w:pStyle w:val="ad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60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Option 1-1</w:t>
            </w:r>
            <w:r w:rsidRPr="00357A2B">
              <w:rPr>
                <w:rFonts w:eastAsiaTheme="minorEastAsia"/>
                <w:lang w:eastAsia="ko-KR"/>
              </w:rPr>
              <w:t>: Open to discuss whether and how to consider the interruption on WAN due to LBT operation</w:t>
            </w:r>
          </w:p>
          <w:p w:rsidR="00EB422C" w:rsidRPr="00357A2B" w:rsidRDefault="00EB422C" w:rsidP="00EB422C">
            <w:pPr>
              <w:pStyle w:val="ad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6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Option 1-2: RAN4 needs to study the impacts on current SL-DRX operation due to LBT operation and UE behaviour after LBT failure before deciding whether to introduce any interruption requirements for LBT operation</w:t>
            </w:r>
          </w:p>
          <w:p w:rsidR="00EB422C" w:rsidRPr="00357A2B" w:rsidRDefault="00EB422C" w:rsidP="00EB422C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Option 2: </w:t>
            </w:r>
          </w:p>
          <w:p w:rsidR="00EB422C" w:rsidRPr="00357A2B" w:rsidRDefault="00EB422C" w:rsidP="00EB422C">
            <w:pPr>
              <w:pStyle w:val="ad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6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Allow interruption to WAN due to LBT operation during SL-DRX off duration</w:t>
            </w:r>
          </w:p>
          <w:p w:rsidR="00EB422C" w:rsidRPr="00357A2B" w:rsidRDefault="00EB422C" w:rsidP="00EB422C">
            <w:pPr>
              <w:pStyle w:val="ad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6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When SL-DRX is configured, no interruption is allowed during COT duration if the COT is shared</w:t>
            </w:r>
          </w:p>
          <w:p w:rsidR="00ED5BFC" w:rsidRPr="00EB422C" w:rsidRDefault="00EB422C" w:rsidP="00EB422C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Option 3</w:t>
            </w:r>
            <w:r w:rsidRPr="00357A2B">
              <w:rPr>
                <w:rFonts w:eastAsiaTheme="minorEastAsia"/>
                <w:lang w:eastAsia="ko-KR"/>
              </w:rPr>
              <w:t>: No impact on interruption requirements due to sidelink operation on a unlicensed carrier.</w:t>
            </w:r>
          </w:p>
        </w:tc>
      </w:tr>
    </w:tbl>
    <w:p w:rsidR="002E1DCD" w:rsidRDefault="00ED5BFC" w:rsidP="0028194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he inte</w:t>
      </w:r>
      <w:r>
        <w:rPr>
          <w:lang w:val="en-US" w:eastAsia="ko-KR"/>
        </w:rPr>
        <w:t xml:space="preserve">rruption interval due to synchronization source change and transitions between active and non-active duration DRX can be reused for SL-U operation since LBT failure would not affect the cause of interruption in these cases. But, additional interruption </w:t>
      </w:r>
      <w:r w:rsidR="00EF76D6">
        <w:rPr>
          <w:lang w:val="en-US" w:eastAsia="ko-KR"/>
        </w:rPr>
        <w:t xml:space="preserve">to WAN </w:t>
      </w:r>
      <w:r>
        <w:rPr>
          <w:lang w:val="en-US" w:eastAsia="ko-KR"/>
        </w:rPr>
        <w:t xml:space="preserve">due to LBT operation </w:t>
      </w:r>
      <w:r w:rsidR="00EF76D6">
        <w:rPr>
          <w:lang w:val="en-US" w:eastAsia="ko-KR"/>
        </w:rPr>
        <w:t xml:space="preserve">for transmission </w:t>
      </w:r>
      <w:r>
        <w:rPr>
          <w:lang w:val="en-US" w:eastAsia="ko-KR"/>
        </w:rPr>
        <w:t>during SL-DRX off duration could be considered</w:t>
      </w:r>
      <w:r w:rsidR="000A6E74">
        <w:rPr>
          <w:lang w:val="en-US" w:eastAsia="ko-KR"/>
        </w:rPr>
        <w:t xml:space="preserve"> as shown in Fig 1</w:t>
      </w:r>
      <w:r>
        <w:rPr>
          <w:lang w:val="en-US" w:eastAsia="ko-KR"/>
        </w:rPr>
        <w:t>.</w:t>
      </w:r>
      <w:r w:rsidR="00EF76D6">
        <w:rPr>
          <w:lang w:val="en-US" w:eastAsia="ko-KR"/>
        </w:rPr>
        <w:t xml:space="preserve"> </w:t>
      </w:r>
      <w:r w:rsidR="000A6E74">
        <w:rPr>
          <w:lang w:val="en-US" w:eastAsia="ko-KR"/>
        </w:rPr>
        <w:t xml:space="preserve">If SL-DRX is configured, the SL-U Tx UE would try to perform LBT operation considering SL-DRX of SL-U Rx UE. When </w:t>
      </w:r>
      <w:r w:rsidR="003F47B1">
        <w:rPr>
          <w:lang w:val="en-US" w:eastAsia="ko-KR"/>
        </w:rPr>
        <w:t xml:space="preserve">the </w:t>
      </w:r>
      <w:r w:rsidR="000A6E74">
        <w:rPr>
          <w:lang w:val="en-US" w:eastAsia="ko-KR"/>
        </w:rPr>
        <w:t xml:space="preserve">LBT operation of SL-U Tx UE is performed during SL-DRX off duration, </w:t>
      </w:r>
      <w:r w:rsidR="006C7FA1">
        <w:rPr>
          <w:lang w:val="en-US" w:eastAsia="ko-KR"/>
        </w:rPr>
        <w:t xml:space="preserve">interruption to WAN could be introduced </w:t>
      </w:r>
      <w:r w:rsidR="00556BCF">
        <w:rPr>
          <w:lang w:val="en-US" w:eastAsia="ko-KR"/>
        </w:rPr>
        <w:t xml:space="preserve">since the UE needs to turn on </w:t>
      </w:r>
      <w:r w:rsidR="003F47B1">
        <w:rPr>
          <w:lang w:val="en-US" w:eastAsia="ko-KR"/>
        </w:rPr>
        <w:t xml:space="preserve">the </w:t>
      </w:r>
      <w:r w:rsidR="00556BCF">
        <w:rPr>
          <w:lang w:val="en-US" w:eastAsia="ko-KR"/>
        </w:rPr>
        <w:t xml:space="preserve">Rx chain during SL-DRX off duration. </w:t>
      </w:r>
    </w:p>
    <w:p w:rsidR="00556BCF" w:rsidRDefault="00556BCF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A075BE">
        <w:rPr>
          <w:b/>
          <w:i/>
          <w:lang w:val="en-US" w:eastAsia="ko-KR"/>
        </w:rPr>
        <w:t xml:space="preserve">Proposal </w:t>
      </w:r>
      <w:r w:rsidR="00D211DA">
        <w:rPr>
          <w:b/>
          <w:i/>
          <w:lang w:val="en-US" w:eastAsia="ko-KR"/>
        </w:rPr>
        <w:t>10</w:t>
      </w:r>
      <w:r>
        <w:rPr>
          <w:lang w:val="en-US" w:eastAsia="ko-KR"/>
        </w:rPr>
        <w:t xml:space="preserve">: </w:t>
      </w:r>
      <w:r w:rsidR="00A075BE">
        <w:rPr>
          <w:lang w:val="en-US" w:eastAsia="ko-KR"/>
        </w:rPr>
        <w:t>Allow interruption to WAN due to LBT operation during SL-DRX off duration</w:t>
      </w:r>
      <w:r w:rsidR="00EB422C">
        <w:rPr>
          <w:lang w:val="en-US" w:eastAsia="ko-KR"/>
        </w:rPr>
        <w:t>, and the requ</w:t>
      </w:r>
      <w:r w:rsidR="006A2B3B">
        <w:rPr>
          <w:lang w:val="en-US" w:eastAsia="ko-KR"/>
        </w:rPr>
        <w:t>ir</w:t>
      </w:r>
      <w:r w:rsidR="00EB422C">
        <w:rPr>
          <w:lang w:val="en-US" w:eastAsia="ko-KR"/>
        </w:rPr>
        <w:t>ements in clause 12.7.4 in TS38.133 could apply.</w:t>
      </w:r>
    </w:p>
    <w:p w:rsidR="000A6E74" w:rsidRDefault="000A6E74" w:rsidP="000A6E74">
      <w:pPr>
        <w:pStyle w:val="a0"/>
        <w:keepNext/>
        <w:jc w:val="center"/>
      </w:pPr>
      <w:r>
        <w:object w:dxaOrig="17948" w:dyaOrig="5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85pt;height:127.15pt" o:ole="">
            <v:imagedata r:id="rId9" o:title=""/>
          </v:shape>
          <o:OLEObject Type="Embed" ProgID="Visio.Drawing.15" ShapeID="_x0000_i1025" DrawAspect="Content" ObjectID="_1753278279" r:id="rId10"/>
        </w:object>
      </w:r>
    </w:p>
    <w:p w:rsidR="00ED5BFC" w:rsidRPr="000A6E74" w:rsidRDefault="000A6E74" w:rsidP="000A6E74">
      <w:pPr>
        <w:pStyle w:val="a7"/>
        <w:jc w:val="center"/>
        <w:rPr>
          <w:b w:val="0"/>
          <w:lang w:val="en-US" w:eastAsia="ko-KR"/>
        </w:rPr>
      </w:pPr>
      <w:r w:rsidRPr="000A6E74">
        <w:rPr>
          <w:b w:val="0"/>
        </w:rPr>
        <w:t xml:space="preserve">Figure </w:t>
      </w:r>
      <w:r w:rsidRPr="000A6E74">
        <w:rPr>
          <w:b w:val="0"/>
        </w:rPr>
        <w:fldChar w:fldCharType="begin"/>
      </w:r>
      <w:r w:rsidRPr="000A6E74">
        <w:rPr>
          <w:b w:val="0"/>
        </w:rPr>
        <w:instrText xml:space="preserve"> SEQ Figure \* ARABIC </w:instrText>
      </w:r>
      <w:r w:rsidRPr="000A6E74">
        <w:rPr>
          <w:b w:val="0"/>
        </w:rPr>
        <w:fldChar w:fldCharType="separate"/>
      </w:r>
      <w:r w:rsidR="00E56027">
        <w:rPr>
          <w:b w:val="0"/>
          <w:noProof/>
        </w:rPr>
        <w:t>1</w:t>
      </w:r>
      <w:r w:rsidRPr="000A6E74">
        <w:rPr>
          <w:b w:val="0"/>
        </w:rPr>
        <w:fldChar w:fldCharType="end"/>
      </w:r>
      <w:r w:rsidRPr="000A6E74">
        <w:rPr>
          <w:b w:val="0"/>
        </w:rPr>
        <w:t xml:space="preserve"> Example of interruption due to LBT operation during SL-DRX off duration</w:t>
      </w:r>
    </w:p>
    <w:p w:rsidR="002E1DCD" w:rsidRDefault="002E1DCD" w:rsidP="0028194D">
      <w:pPr>
        <w:pStyle w:val="a0"/>
        <w:jc w:val="both"/>
        <w:rPr>
          <w:lang w:val="en-US" w:eastAsia="ko-KR"/>
        </w:rPr>
      </w:pPr>
    </w:p>
    <w:p w:rsidR="002E1DCD" w:rsidRDefault="00A075BE" w:rsidP="0028194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If</w:t>
      </w:r>
      <w:r>
        <w:rPr>
          <w:rFonts w:hint="eastAsia"/>
          <w:lang w:val="en-US" w:eastAsia="ko-KR"/>
        </w:rPr>
        <w:t xml:space="preserve"> SL-U Tx UE shares</w:t>
      </w:r>
      <w:r>
        <w:rPr>
          <w:lang w:val="en-US" w:eastAsia="ko-KR"/>
        </w:rPr>
        <w:t xml:space="preserve"> COT </w:t>
      </w:r>
      <w:r w:rsidR="003F47B1">
        <w:rPr>
          <w:lang w:val="en-US" w:eastAsia="ko-KR"/>
        </w:rPr>
        <w:t>with</w:t>
      </w:r>
      <w:r>
        <w:rPr>
          <w:lang w:val="en-US" w:eastAsia="ko-KR"/>
        </w:rPr>
        <w:t xml:space="preserve"> SL-U Rx UE</w:t>
      </w:r>
      <w:r w:rsidR="007F152C">
        <w:rPr>
          <w:lang w:val="en-US" w:eastAsia="ko-KR"/>
        </w:rPr>
        <w:t xml:space="preserve"> when SL-DRX is configured</w:t>
      </w:r>
      <w:r>
        <w:rPr>
          <w:lang w:val="en-US" w:eastAsia="ko-KR"/>
        </w:rPr>
        <w:t xml:space="preserve">, SL-U Rx UE would expect </w:t>
      </w:r>
      <w:r w:rsidR="007F152C">
        <w:rPr>
          <w:lang w:val="en-US" w:eastAsia="ko-KR"/>
        </w:rPr>
        <w:t xml:space="preserve">to receive </w:t>
      </w:r>
      <w:r w:rsidR="003F47B1">
        <w:rPr>
          <w:lang w:val="en-US" w:eastAsia="ko-KR"/>
        </w:rPr>
        <w:t xml:space="preserve">the </w:t>
      </w:r>
      <w:r w:rsidR="007F152C">
        <w:rPr>
          <w:lang w:val="en-US" w:eastAsia="ko-KR"/>
        </w:rPr>
        <w:t xml:space="preserve">signal from SL-U Tx UE, so the SL-U Rx UE needs to keep Rx chain power on during COT duration. Therefore, no interruption is allowed during COT duration. </w:t>
      </w:r>
    </w:p>
    <w:p w:rsidR="007F152C" w:rsidRDefault="007F152C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7F152C">
        <w:rPr>
          <w:b/>
          <w:i/>
          <w:lang w:val="en-US" w:eastAsia="ko-KR"/>
        </w:rPr>
        <w:t>Proposal 1</w:t>
      </w:r>
      <w:r w:rsidR="00D211DA">
        <w:rPr>
          <w:b/>
          <w:i/>
          <w:lang w:val="en-US" w:eastAsia="ko-KR"/>
        </w:rPr>
        <w:t>1</w:t>
      </w:r>
      <w:r>
        <w:rPr>
          <w:lang w:val="en-US" w:eastAsia="ko-KR"/>
        </w:rPr>
        <w:t>: When SL-DRX is configured, no interruption is allowed during COT duration if the COT is shared.</w:t>
      </w:r>
    </w:p>
    <w:p w:rsidR="002E1DCD" w:rsidRDefault="002E1DCD" w:rsidP="0028194D">
      <w:pPr>
        <w:pStyle w:val="a0"/>
        <w:jc w:val="both"/>
        <w:rPr>
          <w:lang w:val="en-US" w:eastAsia="ko-KR"/>
        </w:rPr>
      </w:pPr>
    </w:p>
    <w:p w:rsidR="00235F7B" w:rsidRDefault="007F152C" w:rsidP="007F152C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Impact on new S-SSB transmission design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3A3C" w:rsidTr="00CC3A3C">
        <w:tc>
          <w:tcPr>
            <w:tcW w:w="9855" w:type="dxa"/>
          </w:tcPr>
          <w:p w:rsidR="00CC3A3C" w:rsidRPr="00CC3A3C" w:rsidRDefault="00CC3A3C" w:rsidP="00CC3A3C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CC3A3C">
              <w:rPr>
                <w:rFonts w:eastAsiaTheme="minorEastAsia" w:hint="eastAsia"/>
                <w:b/>
                <w:u w:val="single"/>
                <w:lang w:eastAsia="ko-KR"/>
              </w:rPr>
              <w:t xml:space="preserve">Issue </w:t>
            </w:r>
            <w:r w:rsidRPr="00CC3A3C">
              <w:rPr>
                <w:rFonts w:eastAsiaTheme="minorEastAsia"/>
                <w:b/>
                <w:u w:val="single"/>
                <w:lang w:eastAsia="ko-KR"/>
              </w:rPr>
              <w:t>8</w:t>
            </w:r>
            <w:r w:rsidRPr="00CC3A3C">
              <w:rPr>
                <w:rFonts w:eastAsiaTheme="minorEastAsia" w:hint="eastAsia"/>
                <w:b/>
                <w:u w:val="single"/>
                <w:lang w:eastAsia="ko-KR"/>
              </w:rPr>
              <w:t xml:space="preserve">-1: </w:t>
            </w:r>
            <w:r w:rsidRPr="00CC3A3C">
              <w:rPr>
                <w:rFonts w:eastAsiaTheme="minorEastAsia"/>
                <w:b/>
                <w:u w:val="single"/>
                <w:lang w:eastAsia="ko-KR"/>
              </w:rPr>
              <w:t>Impact on RRM requirement due to new S-SSB design</w:t>
            </w:r>
          </w:p>
          <w:p w:rsidR="00CC3A3C" w:rsidRPr="00CC3A3C" w:rsidRDefault="00CC3A3C" w:rsidP="00CC3A3C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CC3A3C">
              <w:rPr>
                <w:rFonts w:eastAsiaTheme="minorEastAsia"/>
                <w:b/>
                <w:lang w:eastAsia="ko-KR"/>
              </w:rPr>
              <w:t>&lt;FFS&gt;</w:t>
            </w:r>
          </w:p>
          <w:p w:rsidR="00CC3A3C" w:rsidRPr="00357A2B" w:rsidRDefault="00CC3A3C" w:rsidP="00CC3A3C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Proposals</w:t>
            </w:r>
          </w:p>
          <w:p w:rsidR="00CC3A3C" w:rsidRPr="00CC3A3C" w:rsidRDefault="00CC3A3C" w:rsidP="00CC3A3C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Option 1: RAN4 to study and identify the impact of N repeated S-SSB transmissions on RRM requirements</w:t>
            </w:r>
          </w:p>
        </w:tc>
      </w:tr>
    </w:tbl>
    <w:p w:rsidR="00055C3F" w:rsidRDefault="007F152C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RAN1 agreed</w:t>
      </w:r>
      <w:r w:rsidR="003F47B1">
        <w:rPr>
          <w:lang w:val="en-US" w:eastAsia="ko-KR"/>
        </w:rPr>
        <w:t xml:space="preserve"> on</w:t>
      </w:r>
      <w:r>
        <w:rPr>
          <w:rFonts w:hint="eastAsia"/>
          <w:lang w:val="en-US" w:eastAsia="ko-KR"/>
        </w:rPr>
        <w:t xml:space="preserve"> new S-SSB transmission design to </w:t>
      </w:r>
      <w:r w:rsidR="006601D9">
        <w:rPr>
          <w:lang w:val="en-US" w:eastAsia="ko-KR"/>
        </w:rPr>
        <w:t>meet OCB requirement</w:t>
      </w:r>
      <w:r w:rsidR="003F47B1">
        <w:rPr>
          <w:lang w:val="en-US" w:eastAsia="ko-KR"/>
        </w:rPr>
        <w:t>s</w:t>
      </w:r>
      <w:r w:rsidR="00CC3A3C">
        <w:rPr>
          <w:lang w:val="en-US" w:eastAsia="ko-KR"/>
        </w:rPr>
        <w:t xml:space="preserve"> and details are still FFS. However, N repeated S-SSB transmission in </w:t>
      </w:r>
      <w:r w:rsidR="006A2B3B">
        <w:rPr>
          <w:lang w:val="en-US" w:eastAsia="ko-KR"/>
        </w:rPr>
        <w:t xml:space="preserve">the </w:t>
      </w:r>
      <w:r w:rsidR="00CC3A3C">
        <w:rPr>
          <w:lang w:val="en-US" w:eastAsia="ko-KR"/>
        </w:rPr>
        <w:t>frequency domain within a RB set has been agreed, and S-SSB repetition in more than one RB set is FFS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01D9" w:rsidTr="006601D9">
        <w:tc>
          <w:tcPr>
            <w:tcW w:w="9855" w:type="dxa"/>
          </w:tcPr>
          <w:p w:rsidR="006601D9" w:rsidRPr="00EF7A2A" w:rsidRDefault="006601D9" w:rsidP="006601D9">
            <w:pPr>
              <w:pStyle w:val="a0"/>
              <w:rPr>
                <w:b/>
                <w:lang w:val="en-US" w:eastAsia="ko-KR"/>
              </w:rPr>
            </w:pPr>
            <w:r w:rsidRPr="00EF7A2A">
              <w:rPr>
                <w:rFonts w:hint="eastAsia"/>
                <w:b/>
                <w:lang w:val="en-US" w:eastAsia="ko-KR"/>
              </w:rPr>
              <w:t>&lt;RAN1</w:t>
            </w:r>
            <w:r w:rsidRPr="00EF7A2A">
              <w:rPr>
                <w:b/>
                <w:lang w:val="en-US" w:eastAsia="ko-KR"/>
              </w:rPr>
              <w:t>#11</w:t>
            </w:r>
            <w:r w:rsidR="00CC3A3C">
              <w:rPr>
                <w:b/>
                <w:lang w:val="en-US" w:eastAsia="ko-KR"/>
              </w:rPr>
              <w:t>3</w:t>
            </w:r>
            <w:r w:rsidRPr="00EF7A2A">
              <w:rPr>
                <w:rFonts w:hint="eastAsia"/>
                <w:b/>
                <w:lang w:val="en-US" w:eastAsia="ko-KR"/>
              </w:rPr>
              <w:t xml:space="preserve"> agreements </w:t>
            </w:r>
            <w:r w:rsidRPr="00EF7A2A">
              <w:rPr>
                <w:b/>
                <w:lang w:val="en-US" w:eastAsia="ko-KR"/>
              </w:rPr>
              <w:t>&gt;</w:t>
            </w:r>
          </w:p>
          <w:p w:rsidR="00CC3A3C" w:rsidRPr="00AC0821" w:rsidRDefault="00CC3A3C" w:rsidP="00CC3A3C">
            <w:p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When the SL-BWP contains multiple RB sets, support the followings:</w:t>
            </w:r>
          </w:p>
          <w:p w:rsidR="00CC3A3C" w:rsidRPr="00AC0821" w:rsidRDefault="00CC3A3C" w:rsidP="00CC3A3C">
            <w:pPr>
              <w:numPr>
                <w:ilvl w:val="0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When UE attempts to transmit S-SSB in a S-SSB occasion (e.g., R16/17 S-SSB occasion, R18 additional candidate S-SSB occasion)</w:t>
            </w:r>
          </w:p>
          <w:p w:rsidR="00CC3A3C" w:rsidRPr="00AC0821" w:rsidRDefault="00CC3A3C" w:rsidP="00CC3A3C">
            <w:pPr>
              <w:numPr>
                <w:ilvl w:val="1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UE may transmit S-SSB repetition in more than one RB set</w:t>
            </w:r>
          </w:p>
          <w:p w:rsidR="00CC3A3C" w:rsidRPr="00AC0821" w:rsidRDefault="00CC3A3C" w:rsidP="00CC3A3C">
            <w:pPr>
              <w:numPr>
                <w:ilvl w:val="2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Down-select one of the followings in RAN1#114:</w:t>
            </w:r>
          </w:p>
          <w:p w:rsidR="00CC3A3C" w:rsidRPr="00AC0821" w:rsidRDefault="00CC3A3C" w:rsidP="00CC3A3C">
            <w:pPr>
              <w:numPr>
                <w:ilvl w:val="3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Alt 1: At least the power for S-SSB transmission on anchor RB set does not change due to the number of used RB sets</w:t>
            </w:r>
          </w:p>
          <w:p w:rsidR="00CC3A3C" w:rsidRPr="00AC0821" w:rsidRDefault="00CC3A3C" w:rsidP="00CC3A3C">
            <w:pPr>
              <w:numPr>
                <w:ilvl w:val="4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FFS details, e.g., whether this can be satisfied by (pre-)configuration, whether the power for S-SSB transmission on other RB set(s) also does not change due to the number of used RB sets, etc.</w:t>
            </w:r>
          </w:p>
          <w:p w:rsidR="00CC3A3C" w:rsidRPr="00AC0821" w:rsidRDefault="00CC3A3C" w:rsidP="00CC3A3C">
            <w:pPr>
              <w:numPr>
                <w:ilvl w:val="3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Alt 2: The power for S-SSB transmission on each RB set does not change due to the number of used RB sets</w:t>
            </w:r>
          </w:p>
          <w:p w:rsidR="00CC3A3C" w:rsidRPr="00AC0821" w:rsidRDefault="00CC3A3C" w:rsidP="00CC3A3C">
            <w:pPr>
              <w:numPr>
                <w:ilvl w:val="4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FFS details, e.g., whether this can be satisfied by (pre-)configuration, etc.</w:t>
            </w:r>
          </w:p>
          <w:p w:rsidR="00CC3A3C" w:rsidRPr="00AC0821" w:rsidRDefault="00CC3A3C" w:rsidP="00CC3A3C">
            <w:pPr>
              <w:numPr>
                <w:ilvl w:val="2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FFS: Locations of S-SSB repetitions in each RB set are the same as the locations of S-SSB repetitions in the anchor RB set</w:t>
            </w:r>
          </w:p>
          <w:p w:rsidR="00CC3A3C" w:rsidRPr="00AC0821" w:rsidRDefault="00CC3A3C" w:rsidP="00CC3A3C">
            <w:pPr>
              <w:numPr>
                <w:ilvl w:val="2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FFS: how to (pre)configure resources for the S-SSB repetitions</w:t>
            </w:r>
          </w:p>
          <w:p w:rsidR="00CC3A3C" w:rsidRPr="00AC0821" w:rsidRDefault="00CC3A3C" w:rsidP="00CC3A3C">
            <w:pPr>
              <w:numPr>
                <w:ilvl w:val="2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 xml:space="preserve">Note: anchor RB set refers to the RB set where S-SSB indicated by </w:t>
            </w:r>
            <w:r w:rsidRPr="00AC0821">
              <w:rPr>
                <w:rFonts w:eastAsia="Microsoft YaHei"/>
                <w:i/>
                <w:lang w:eastAsia="zh-CN"/>
              </w:rPr>
              <w:t xml:space="preserve">sl-AbsoluteFrequencySSB-r16 </w:t>
            </w:r>
            <w:r w:rsidRPr="00AC0821">
              <w:rPr>
                <w:rFonts w:eastAsia="Microsoft YaHei"/>
                <w:lang w:eastAsia="zh-CN"/>
              </w:rPr>
              <w:t>locates</w:t>
            </w:r>
          </w:p>
          <w:p w:rsidR="006601D9" w:rsidRPr="00CC3A3C" w:rsidRDefault="00CC3A3C" w:rsidP="00CC3A3C">
            <w:pPr>
              <w:numPr>
                <w:ilvl w:val="2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Note: whether UE can transmit S-SSBs over non-contiguous RB sets is subject to RAN4’s reply, details can be found in RAN1’s LS to RAN4 in R1-2304218, R1-2306198</w:t>
            </w:r>
          </w:p>
        </w:tc>
      </w:tr>
    </w:tbl>
    <w:p w:rsidR="003447BF" w:rsidRDefault="006601D9" w:rsidP="003447BF">
      <w:pPr>
        <w:pStyle w:val="a0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N times repetition of S-SSB</w:t>
      </w:r>
      <w:r w:rsidR="003447BF">
        <w:rPr>
          <w:lang w:eastAsia="ko-KR"/>
        </w:rPr>
        <w:t xml:space="preserve"> in frequency domain within a RB set is transmitted, the transmission power per S-SSB would be reduced compar</w:t>
      </w:r>
      <w:r w:rsidR="003F47B1">
        <w:rPr>
          <w:lang w:eastAsia="ko-KR"/>
        </w:rPr>
        <w:t>ed</w:t>
      </w:r>
      <w:r w:rsidR="003447BF">
        <w:rPr>
          <w:lang w:eastAsia="ko-KR"/>
        </w:rPr>
        <w:t xml:space="preserve"> to legacy S-SSB transmission. If a UE detects only one S-SSB among N repeated S-SSB, synchronization coverage would be reduced</w:t>
      </w:r>
      <w:r w:rsidR="00E56027">
        <w:rPr>
          <w:lang w:eastAsia="ko-KR"/>
        </w:rPr>
        <w:t xml:space="preserve"> since sync detection performance without combing N repeated S-SSB is degraded as shown in Fig. 2</w:t>
      </w:r>
      <w:r w:rsidR="005D5713">
        <w:rPr>
          <w:lang w:eastAsia="ko-KR"/>
        </w:rPr>
        <w:t>, and</w:t>
      </w:r>
      <w:r w:rsidR="003447BF">
        <w:rPr>
          <w:lang w:eastAsia="ko-KR"/>
        </w:rPr>
        <w:t xml:space="preserve"> </w:t>
      </w:r>
      <w:r w:rsidR="005D5713">
        <w:rPr>
          <w:lang w:eastAsia="ko-KR"/>
        </w:rPr>
        <w:t>PSBCH-RSRP and synchronization detection performance may be different from existing ones. And</w:t>
      </w:r>
      <w:r w:rsidR="003447BF">
        <w:rPr>
          <w:lang w:eastAsia="ko-KR"/>
        </w:rPr>
        <w:t xml:space="preserve">, </w:t>
      </w:r>
      <w:r w:rsidR="0030355D">
        <w:rPr>
          <w:lang w:eastAsia="ko-KR"/>
        </w:rPr>
        <w:t>t</w:t>
      </w:r>
      <w:r w:rsidR="0030355D" w:rsidRPr="0030355D">
        <w:rPr>
          <w:lang w:eastAsia="ko-KR"/>
        </w:rPr>
        <w:t>he situations below often occur.</w:t>
      </w:r>
      <w:r w:rsidR="0030355D">
        <w:rPr>
          <w:lang w:eastAsia="ko-KR"/>
        </w:rPr>
        <w:t xml:space="preserve"> </w:t>
      </w:r>
    </w:p>
    <w:p w:rsidR="003447BF" w:rsidRDefault="003447BF" w:rsidP="003447BF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lang w:eastAsia="ko-KR"/>
        </w:rPr>
        <w:t xml:space="preserve">frequent selection/reselection of </w:t>
      </w:r>
      <w:r w:rsidR="003F47B1">
        <w:rPr>
          <w:lang w:eastAsia="ko-KR"/>
        </w:rPr>
        <w:t xml:space="preserve">the </w:t>
      </w:r>
      <w:r>
        <w:rPr>
          <w:lang w:eastAsia="ko-KR"/>
        </w:rPr>
        <w:t>synchronization source</w:t>
      </w:r>
    </w:p>
    <w:p w:rsidR="003447BF" w:rsidRDefault="003447BF" w:rsidP="003447BF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lang w:eastAsia="ko-KR"/>
        </w:rPr>
        <w:t>unnecessary SLSS transmissions</w:t>
      </w:r>
    </w:p>
    <w:p w:rsidR="003447BF" w:rsidRDefault="003447BF" w:rsidP="003447BF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lang w:eastAsia="ko-KR"/>
        </w:rPr>
        <w:t xml:space="preserve">interference </w:t>
      </w:r>
      <w:r w:rsidR="0030355D">
        <w:rPr>
          <w:lang w:eastAsia="ko-KR"/>
        </w:rPr>
        <w:t>due to increasing asynchronization cases (reduced synchronization coverage)</w:t>
      </w:r>
    </w:p>
    <w:p w:rsidR="002A058F" w:rsidRPr="0091161F" w:rsidRDefault="006E44D5" w:rsidP="003447BF">
      <w:pPr>
        <w:pStyle w:val="a0"/>
        <w:jc w:val="both"/>
        <w:rPr>
          <w:lang w:eastAsia="ko-KR"/>
        </w:rPr>
      </w:pPr>
      <w:r>
        <w:rPr>
          <w:lang w:eastAsia="ko-KR"/>
        </w:rPr>
        <w:lastRenderedPageBreak/>
        <w:t>Considering</w:t>
      </w:r>
      <w:r w:rsidR="0030355D">
        <w:rPr>
          <w:lang w:eastAsia="ko-KR"/>
        </w:rPr>
        <w:t xml:space="preserve"> synchronization coverage, the UE might need to receive all N repeated S-SSB. </w:t>
      </w:r>
      <w:r w:rsidR="00CA3B84">
        <w:rPr>
          <w:lang w:eastAsia="ko-KR"/>
        </w:rPr>
        <w:t>E</w:t>
      </w:r>
      <w:r w:rsidR="00CA3B84">
        <w:rPr>
          <w:rFonts w:hint="eastAsia"/>
          <w:lang w:eastAsia="ko-KR"/>
        </w:rPr>
        <w:t xml:space="preserve">ven though </w:t>
      </w:r>
      <w:r w:rsidR="00CA3B84">
        <w:rPr>
          <w:lang w:eastAsia="ko-KR"/>
        </w:rPr>
        <w:t xml:space="preserve">the main scenario of sidelink communication in ulicensed band is indoor environment and synchronization coverage could be shorter than </w:t>
      </w:r>
      <w:r w:rsidR="006A2B3B">
        <w:rPr>
          <w:lang w:eastAsia="ko-KR"/>
        </w:rPr>
        <w:t xml:space="preserve">the </w:t>
      </w:r>
      <w:r w:rsidR="00CA3B84">
        <w:rPr>
          <w:lang w:eastAsia="ko-KR"/>
        </w:rPr>
        <w:t xml:space="preserve">legacy case, the above situations could still be problematic since </w:t>
      </w:r>
      <w:r w:rsidR="00D95C4D">
        <w:rPr>
          <w:lang w:eastAsia="ko-KR"/>
        </w:rPr>
        <w:t>Tx power of each S-SSB transmission is reduced. Another thing to consider is maximum Tx power in ulicensed band. T</w:t>
      </w:r>
      <w:r>
        <w:rPr>
          <w:lang w:eastAsia="ko-KR"/>
        </w:rPr>
        <w:t>he maximum Tx power for SL-U has bee</w:t>
      </w:r>
      <w:r w:rsidR="002448AE">
        <w:rPr>
          <w:lang w:eastAsia="ko-KR"/>
        </w:rPr>
        <w:t>n</w:t>
      </w:r>
      <w:r>
        <w:rPr>
          <w:lang w:eastAsia="ko-KR"/>
        </w:rPr>
        <w:t xml:space="preserve"> defined by </w:t>
      </w:r>
      <w:r w:rsidR="00D95C4D">
        <w:rPr>
          <w:lang w:eastAsia="ko-KR"/>
        </w:rPr>
        <w:t>20dBm (i.e., Power class 5) in RF session, and the actual maximum Tx power is limited by count</w:t>
      </w:r>
      <w:r w:rsidR="002448AE">
        <w:rPr>
          <w:lang w:eastAsia="ko-KR"/>
        </w:rPr>
        <w:t>r</w:t>
      </w:r>
      <w:r w:rsidR="00D95C4D">
        <w:rPr>
          <w:lang w:eastAsia="ko-KR"/>
        </w:rPr>
        <w:t xml:space="preserve">y-specific regulation. </w:t>
      </w:r>
      <w:r w:rsidR="00922FCD">
        <w:rPr>
          <w:lang w:eastAsia="ko-KR"/>
        </w:rPr>
        <w:t>Especially, to operate SL-U in indoor in South Korea, the maximum Tx power is 14dBm, so if repeated S-SSB within one RB set or multiple RB sets are transmitted, combining N repeated S-SSB mig</w:t>
      </w:r>
      <w:r w:rsidR="006A2B3B">
        <w:rPr>
          <w:lang w:eastAsia="ko-KR"/>
        </w:rPr>
        <w:t>ht</w:t>
      </w:r>
      <w:r w:rsidR="00922FCD">
        <w:rPr>
          <w:lang w:eastAsia="ko-KR"/>
        </w:rPr>
        <w:t xml:space="preserve"> need to be considered.</w:t>
      </w:r>
      <w:r w:rsidR="0091161F">
        <w:rPr>
          <w:lang w:eastAsia="ko-KR"/>
        </w:rPr>
        <w:t xml:space="preserve"> </w:t>
      </w:r>
    </w:p>
    <w:p w:rsidR="00E56027" w:rsidRDefault="00E56027" w:rsidP="0091161F">
      <w:pPr>
        <w:rPr>
          <w:lang w:eastAsia="ko-KR"/>
        </w:rPr>
      </w:pPr>
      <w:r>
        <w:rPr>
          <w:rFonts w:hint="eastAsia"/>
          <w:lang w:eastAsia="ko-KR"/>
        </w:rPr>
        <w:t xml:space="preserve">   </w:t>
      </w:r>
    </w:p>
    <w:p w:rsidR="0091161F" w:rsidRDefault="0091161F" w:rsidP="00E56027">
      <w:pPr>
        <w:pStyle w:val="a0"/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76F49B23">
            <wp:extent cx="2889885" cy="2292350"/>
            <wp:effectExtent l="0" t="0" r="571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  </w:t>
      </w:r>
      <w:r>
        <w:rPr>
          <w:noProof/>
          <w:lang w:val="en-US" w:eastAsia="ko-KR"/>
        </w:rPr>
        <w:drawing>
          <wp:inline distT="0" distB="0" distL="0" distR="0" wp14:anchorId="1F3FC07B">
            <wp:extent cx="2889885" cy="2298700"/>
            <wp:effectExtent l="0" t="0" r="5715" b="635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229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6027" w:rsidRPr="00E56027" w:rsidRDefault="00E56027" w:rsidP="00E56027">
      <w:pPr>
        <w:pStyle w:val="a7"/>
        <w:jc w:val="center"/>
        <w:rPr>
          <w:b w:val="0"/>
          <w:lang w:eastAsia="ko-KR"/>
        </w:rPr>
      </w:pPr>
      <w:r w:rsidRPr="00E56027">
        <w:rPr>
          <w:b w:val="0"/>
        </w:rPr>
        <w:t xml:space="preserve">Figure </w:t>
      </w:r>
      <w:r w:rsidRPr="00E56027">
        <w:rPr>
          <w:b w:val="0"/>
        </w:rPr>
        <w:fldChar w:fldCharType="begin"/>
      </w:r>
      <w:r w:rsidRPr="00E56027">
        <w:rPr>
          <w:b w:val="0"/>
        </w:rPr>
        <w:instrText xml:space="preserve"> SEQ Figure \* ARABIC </w:instrText>
      </w:r>
      <w:r w:rsidRPr="00E56027">
        <w:rPr>
          <w:b w:val="0"/>
        </w:rPr>
        <w:fldChar w:fldCharType="separate"/>
      </w:r>
      <w:r w:rsidRPr="00E56027">
        <w:rPr>
          <w:b w:val="0"/>
          <w:noProof/>
        </w:rPr>
        <w:t>2</w:t>
      </w:r>
      <w:r w:rsidRPr="00E56027">
        <w:rPr>
          <w:b w:val="0"/>
        </w:rPr>
        <w:fldChar w:fldCharType="end"/>
      </w:r>
      <w:r w:rsidRPr="00E56027">
        <w:rPr>
          <w:b w:val="0"/>
        </w:rPr>
        <w:t xml:space="preserve"> Probability of miss detection S-PSS and miss distinction S-SSS vs SNR for 4 repetitions</w:t>
      </w:r>
      <w:r w:rsidR="0091161F">
        <w:rPr>
          <w:b w:val="0"/>
        </w:rPr>
        <w:t xml:space="preserve"> (solid line is the results for non-coherent combining with all repeated S-SSB and dotted line is the results for one S-SSB among repeated S-SSB)</w:t>
      </w:r>
    </w:p>
    <w:p w:rsidR="00E56027" w:rsidRPr="00E56027" w:rsidRDefault="00E56027" w:rsidP="003447BF">
      <w:pPr>
        <w:pStyle w:val="a0"/>
        <w:jc w:val="both"/>
        <w:rPr>
          <w:lang w:eastAsia="ko-KR"/>
        </w:rPr>
      </w:pPr>
    </w:p>
    <w:p w:rsidR="0030355D" w:rsidRPr="006601D9" w:rsidRDefault="0030355D" w:rsidP="00D211DA">
      <w:pPr>
        <w:pStyle w:val="a0"/>
        <w:numPr>
          <w:ilvl w:val="1"/>
          <w:numId w:val="20"/>
        </w:numPr>
        <w:jc w:val="both"/>
        <w:rPr>
          <w:lang w:eastAsia="ko-KR"/>
        </w:rPr>
      </w:pPr>
      <w:r w:rsidRPr="005D5713">
        <w:rPr>
          <w:b/>
          <w:i/>
          <w:lang w:eastAsia="ko-KR"/>
        </w:rPr>
        <w:t xml:space="preserve">Proposal </w:t>
      </w:r>
      <w:r w:rsidR="00357C0E">
        <w:rPr>
          <w:b/>
          <w:i/>
          <w:lang w:eastAsia="ko-KR"/>
        </w:rPr>
        <w:t>12</w:t>
      </w:r>
      <w:r>
        <w:rPr>
          <w:lang w:eastAsia="ko-KR"/>
        </w:rPr>
        <w:t xml:space="preserve">: </w:t>
      </w:r>
      <w:r w:rsidR="00D735D9">
        <w:rPr>
          <w:lang w:eastAsia="ko-KR"/>
        </w:rPr>
        <w:t>RAN4 needs to study combining repeated S-SSB when requ</w:t>
      </w:r>
      <w:r w:rsidR="009A127E">
        <w:rPr>
          <w:lang w:eastAsia="ko-KR"/>
        </w:rPr>
        <w:t>ir</w:t>
      </w:r>
      <w:r w:rsidR="00D735D9">
        <w:rPr>
          <w:lang w:eastAsia="ko-KR"/>
        </w:rPr>
        <w:t>ements are defined</w:t>
      </w:r>
      <w:r w:rsidR="009A127E">
        <w:rPr>
          <w:lang w:eastAsia="ko-KR"/>
        </w:rPr>
        <w:t>,</w:t>
      </w:r>
      <w:r w:rsidR="00D735D9">
        <w:rPr>
          <w:lang w:eastAsia="ko-KR"/>
        </w:rPr>
        <w:t xml:space="preserve"> and needs to wa</w:t>
      </w:r>
      <w:r w:rsidR="009A127E">
        <w:rPr>
          <w:lang w:eastAsia="ko-KR"/>
        </w:rPr>
        <w:t>it</w:t>
      </w:r>
      <w:r w:rsidR="00D735D9">
        <w:rPr>
          <w:lang w:eastAsia="ko-KR"/>
        </w:rPr>
        <w:t xml:space="preserve"> for </w:t>
      </w:r>
      <w:r w:rsidR="009A127E">
        <w:rPr>
          <w:lang w:eastAsia="ko-KR"/>
        </w:rPr>
        <w:t xml:space="preserve">the </w:t>
      </w:r>
      <w:r w:rsidR="00D735D9">
        <w:rPr>
          <w:lang w:eastAsia="ko-KR"/>
        </w:rPr>
        <w:t>final RAN1 conc</w:t>
      </w:r>
      <w:r w:rsidR="009A127E">
        <w:rPr>
          <w:lang w:eastAsia="ko-KR"/>
        </w:rPr>
        <w:t>lu</w:t>
      </w:r>
      <w:r w:rsidR="00D735D9">
        <w:rPr>
          <w:lang w:eastAsia="ko-KR"/>
        </w:rPr>
        <w:t>sion for S-SSB design.</w:t>
      </w:r>
    </w:p>
    <w:p w:rsidR="006601D9" w:rsidRDefault="006601D9" w:rsidP="003447B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770982">
        <w:rPr>
          <w:lang w:val="en-US" w:eastAsia="ko-KR"/>
        </w:rPr>
        <w:t xml:space="preserve">views on </w:t>
      </w:r>
      <w:r w:rsidR="00D211DA">
        <w:rPr>
          <w:lang w:val="en-US" w:eastAsia="ko-KR"/>
        </w:rPr>
        <w:t>the specification structure and RRM requ</w:t>
      </w:r>
      <w:r w:rsidR="006A2B3B">
        <w:rPr>
          <w:lang w:val="en-US" w:eastAsia="ko-KR"/>
        </w:rPr>
        <w:t>ireme</w:t>
      </w:r>
      <w:r w:rsidR="00D211DA">
        <w:rPr>
          <w:lang w:val="en-US" w:eastAsia="ko-KR"/>
        </w:rPr>
        <w:t xml:space="preserve">nts for </w:t>
      </w:r>
      <w:r w:rsidR="00340FC8">
        <w:rPr>
          <w:lang w:val="en-US" w:eastAsia="ko-KR"/>
        </w:rPr>
        <w:t xml:space="preserve">sidelink unlicensed band </w:t>
      </w:r>
      <w:r w:rsidR="005D5713">
        <w:rPr>
          <w:lang w:val="en-US" w:eastAsia="ko-KR"/>
        </w:rPr>
        <w:t>operation based on WF [1], and we propose</w:t>
      </w:r>
    </w:p>
    <w:p w:rsidR="006F250C" w:rsidRDefault="006F250C" w:rsidP="006F250C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640C24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Define RRM requirements for sidelink unlicensed spectrum in clause 12 with suffix </w:t>
      </w:r>
    </w:p>
    <w:p w:rsidR="006F250C" w:rsidRDefault="006F250C" w:rsidP="006F250C">
      <w:pPr>
        <w:pStyle w:val="a0"/>
        <w:numPr>
          <w:ilvl w:val="1"/>
          <w:numId w:val="28"/>
        </w:numPr>
        <w:ind w:left="1701" w:hanging="283"/>
        <w:jc w:val="both"/>
        <w:rPr>
          <w:lang w:val="en-US" w:eastAsia="ko-KR"/>
        </w:rPr>
      </w:pPr>
      <w:r>
        <w:rPr>
          <w:lang w:val="en-US" w:eastAsia="ko-KR"/>
        </w:rPr>
        <w:t xml:space="preserve">e.g., 12.3.E </w:t>
      </w:r>
      <w:r w:rsidRPr="0039490F">
        <w:rPr>
          <w:i/>
          <w:lang w:val="en-US" w:eastAsia="ko-KR"/>
        </w:rPr>
        <w:t>Initiation/Cease of SLSS Transmission</w:t>
      </w:r>
      <w:r>
        <w:rPr>
          <w:lang w:val="en-US" w:eastAsia="ko-KR"/>
        </w:rPr>
        <w:t xml:space="preserve"> under CCA</w:t>
      </w:r>
      <w:r>
        <w:rPr>
          <w:lang w:val="en-US" w:eastAsia="ko-KR"/>
        </w:rPr>
        <w:br/>
        <w:t xml:space="preserve">    12.4.E Selection / Reselection of V2X Synchronization Reference source under CCA</w:t>
      </w:r>
    </w:p>
    <w:p w:rsidR="00203A77" w:rsidRDefault="00203A77" w:rsidP="00203A77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D07D70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>: Wait for RAN1 final agreement for 60kHz SCS to define Te requirement, and confirm the condition to apply the requirement below</w:t>
      </w:r>
    </w:p>
    <w:p w:rsidR="00203A77" w:rsidRDefault="00203A77" w:rsidP="00203A77">
      <w:pPr>
        <w:pStyle w:val="a0"/>
        <w:numPr>
          <w:ilvl w:val="1"/>
          <w:numId w:val="28"/>
        </w:numPr>
        <w:ind w:left="1701" w:hanging="283"/>
        <w:jc w:val="both"/>
        <w:rPr>
          <w:lang w:val="en-US" w:eastAsia="ko-KR"/>
        </w:rPr>
      </w:pPr>
      <w:r>
        <w:rPr>
          <w:rFonts w:eastAsiaTheme="minorEastAsia"/>
          <w:lang w:eastAsia="ko-KR"/>
        </w:rPr>
        <w:t>f</w:t>
      </w:r>
      <w:r w:rsidRPr="00357A2B">
        <w:rPr>
          <w:rFonts w:eastAsiaTheme="minorEastAsia"/>
          <w:lang w:eastAsia="ko-KR"/>
        </w:rPr>
        <w:t>or non-DRX case when using SyncRefUE as the synchronization reference source, the SL UE shall meet the (Te) timing requirements provided that at least one S-SSB is available at the UE during the last</w:t>
      </w:r>
      <w:r>
        <w:rPr>
          <w:rFonts w:eastAsiaTheme="minorEastAsia"/>
          <w:lang w:eastAsia="ko-KR"/>
        </w:rPr>
        <w:t xml:space="preserve"> </w:t>
      </w:r>
      <w:r w:rsidRPr="00357A2B">
        <w:rPr>
          <w:rFonts w:eastAsiaTheme="minorEastAsia"/>
          <w:lang w:eastAsia="ko-KR"/>
        </w:rPr>
        <w:t>160 ms</w:t>
      </w:r>
    </w:p>
    <w:p w:rsidR="00203A77" w:rsidRDefault="00203A77" w:rsidP="00203A77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</w:t>
      </w:r>
      <w:r>
        <w:rPr>
          <w:lang w:val="en-US" w:eastAsia="ko-KR"/>
        </w:rPr>
        <w:t>: Introduce x_max (L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) for initiation/cease of SLSS transmission requirements below </w:t>
      </w:r>
    </w:p>
    <w:p w:rsidR="00203A77" w:rsidRDefault="00203A77" w:rsidP="00203A77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 xml:space="preserve">if the number of S-SSB occasions within the S-SSB period is larger than k (e.g, k=4), </w:t>
      </w:r>
    </w:p>
    <w:p w:rsidR="00203A77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>
        <w:rPr>
          <w:lang w:val="en-US" w:eastAsia="ko-KR"/>
        </w:rPr>
        <w:t>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=5 for SL-DRX cycle </w:t>
      </w:r>
      <w:r>
        <w:rPr>
          <w:rFonts w:ascii="맑은 고딕" w:hAnsi="맑은 고딕" w:hint="eastAsia"/>
          <w:lang w:val="en-US" w:eastAsia="ko-KR"/>
        </w:rPr>
        <w:t>≤</w:t>
      </w:r>
      <w:r>
        <w:rPr>
          <w:lang w:val="en-US" w:eastAsia="ko-KR"/>
        </w:rPr>
        <w:t xml:space="preserve"> 160ms and no SL-DRX, and 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=3 for SL-DRX cycle </w:t>
      </w:r>
      <w:r>
        <w:rPr>
          <w:rFonts w:ascii="맑은 고딕" w:hAnsi="맑은 고딕" w:hint="eastAsia"/>
          <w:lang w:val="en-US" w:eastAsia="ko-KR"/>
        </w:rPr>
        <w:t>&gt;</w:t>
      </w:r>
      <w:r>
        <w:rPr>
          <w:lang w:val="en-US" w:eastAsia="ko-KR"/>
        </w:rPr>
        <w:t xml:space="preserve"> 160ms</w:t>
      </w:r>
    </w:p>
    <w:p w:rsidR="00203A77" w:rsidRDefault="00203A77" w:rsidP="00203A77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 xml:space="preserve">otherwise, </w:t>
      </w:r>
    </w:p>
    <w:p w:rsidR="00203A77" w:rsidRPr="006E0C4D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>
        <w:rPr>
          <w:lang w:val="en-US" w:eastAsia="ko-KR"/>
        </w:rPr>
        <w:t>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=7 for SL-DRX cycle </w:t>
      </w:r>
      <w:r>
        <w:rPr>
          <w:rFonts w:ascii="맑은 고딕" w:hAnsi="맑은 고딕" w:hint="eastAsia"/>
          <w:lang w:val="en-US" w:eastAsia="ko-KR"/>
        </w:rPr>
        <w:t>≤</w:t>
      </w:r>
      <w:r>
        <w:rPr>
          <w:lang w:val="en-US" w:eastAsia="ko-KR"/>
        </w:rPr>
        <w:t xml:space="preserve"> 160ms and no SL-DRX, and 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=5 for SL-DRX cycle </w:t>
      </w:r>
      <w:r>
        <w:rPr>
          <w:rFonts w:ascii="맑은 고딕" w:hAnsi="맑은 고딕" w:hint="eastAsia"/>
          <w:lang w:val="en-US" w:eastAsia="ko-KR"/>
        </w:rPr>
        <w:t>&gt;</w:t>
      </w:r>
      <w:r>
        <w:rPr>
          <w:lang w:val="en-US" w:eastAsia="ko-KR"/>
        </w:rPr>
        <w:t xml:space="preserve"> 160ms.</w:t>
      </w:r>
    </w:p>
    <w:p w:rsidR="00203A77" w:rsidRDefault="00203A77" w:rsidP="00203A77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1176E5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4</w:t>
      </w:r>
      <w:r>
        <w:rPr>
          <w:lang w:val="en-US" w:eastAsia="ko-KR"/>
        </w:rPr>
        <w:t xml:space="preserve">: Send LS to RAN2 asking </w:t>
      </w:r>
      <w:r w:rsidR="006A2B3B">
        <w:rPr>
          <w:lang w:val="en-US" w:eastAsia="ko-KR"/>
        </w:rPr>
        <w:t xml:space="preserve">for </w:t>
      </w:r>
      <w:r>
        <w:rPr>
          <w:lang w:val="en-US" w:eastAsia="ko-KR"/>
        </w:rPr>
        <w:t>the clear procedure w</w:t>
      </w:r>
      <w:r>
        <w:rPr>
          <w:rFonts w:hint="eastAsia"/>
          <w:lang w:val="en-US" w:eastAsia="ko-KR"/>
        </w:rPr>
        <w:t xml:space="preserve">hen </w:t>
      </w:r>
      <w:r>
        <w:rPr>
          <w:lang w:val="en-US" w:eastAsia="ko-KR"/>
        </w:rPr>
        <w:t>exceeding the maximum allowed LBT failures during the evaluation period for i</w:t>
      </w:r>
      <w:r w:rsidRPr="00DB3D71">
        <w:rPr>
          <w:lang w:val="en-US" w:eastAsia="ko-KR"/>
        </w:rPr>
        <w:t>nitiation of SLSS transmission</w:t>
      </w:r>
      <w:r>
        <w:rPr>
          <w:lang w:val="en-US" w:eastAsia="ko-KR"/>
        </w:rPr>
        <w:t xml:space="preserve"> if needed.</w:t>
      </w:r>
    </w:p>
    <w:p w:rsidR="00203A77" w:rsidRDefault="00203A77" w:rsidP="00203A77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071A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5</w:t>
      </w:r>
      <w:r>
        <w:rPr>
          <w:lang w:val="en-US" w:eastAsia="ko-KR"/>
        </w:rPr>
        <w:t>: Send LS[3] to RAN1 whether NR-U gNB as a synchronization reference source is supported in Rel-18.</w:t>
      </w:r>
    </w:p>
    <w:p w:rsidR="00203A77" w:rsidRPr="00A7202D" w:rsidRDefault="00203A77" w:rsidP="00203A77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A7202D">
        <w:rPr>
          <w:rFonts w:hint="eastAsia"/>
          <w:b/>
          <w:i/>
          <w:lang w:val="en-US" w:eastAsia="ko-KR"/>
        </w:rPr>
        <w:lastRenderedPageBreak/>
        <w:t xml:space="preserve">Proposal </w:t>
      </w:r>
      <w:r>
        <w:rPr>
          <w:b/>
          <w:i/>
          <w:lang w:val="en-US" w:eastAsia="ko-KR"/>
        </w:rPr>
        <w:t>6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 xml:space="preserve">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and dropping rate for the SyncRef UE that is synchronized to GNSS directly or in-directly are</w:t>
      </w:r>
    </w:p>
    <w:p w:rsidR="00203A77" w:rsidRDefault="00203A77" w:rsidP="00203A77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>If the number of S-SSB occasions within the S-SSB period is larger than k (e.g, k=4),</w:t>
      </w:r>
    </w:p>
    <w:p w:rsidR="00203A77" w:rsidRPr="00A7202D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15544A">
        <w:rPr>
          <w:rFonts w:eastAsia="SimSun"/>
          <w:lang w:eastAsia="zh-CN"/>
        </w:rPr>
        <w:t>A: (1.6+ 0.16*x1) seconds</w:t>
      </w:r>
    </w:p>
    <w:p w:rsidR="00203A77" w:rsidRPr="0026340D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15544A">
        <w:rPr>
          <w:rFonts w:eastAsia="SimSun"/>
          <w:lang w:eastAsia="zh-CN"/>
        </w:rPr>
        <w:t>B: [(3+x1_max)/(10+x1_max)]*100% of its SLSS transmissions during T</w:t>
      </w:r>
      <w:r w:rsidRPr="0015544A">
        <w:rPr>
          <w:rFonts w:eastAsia="SimSun"/>
          <w:vertAlign w:val="subscript"/>
          <w:lang w:eastAsia="zh-CN"/>
        </w:rPr>
        <w:t>detect,SyncRef UE_V2X</w:t>
      </w:r>
      <w:r w:rsidRPr="0015544A">
        <w:rPr>
          <w:rFonts w:eastAsia="SimSun"/>
          <w:lang w:eastAsia="zh-CN"/>
        </w:rPr>
        <w:t>.</w:t>
      </w:r>
    </w:p>
    <w:p w:rsidR="00203A77" w:rsidRPr="00A7202D" w:rsidRDefault="00203A77" w:rsidP="00203A77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rFonts w:eastAsia="SimSun"/>
          <w:lang w:val="en-US" w:eastAsia="zh-CN"/>
        </w:rPr>
        <w:t>Otherwise,</w:t>
      </w:r>
    </w:p>
    <w:p w:rsidR="00203A77" w:rsidRPr="00A7202D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15544A">
        <w:rPr>
          <w:rFonts w:eastAsia="SimSun"/>
          <w:lang w:eastAsia="zh-CN"/>
        </w:rPr>
        <w:t>A: (1.6+1.6*x1) seconds</w:t>
      </w:r>
    </w:p>
    <w:p w:rsidR="00203A77" w:rsidRPr="0026340D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rFonts w:eastAsia="SimSun"/>
          <w:lang w:eastAsia="zh-CN"/>
        </w:rPr>
      </w:pPr>
      <w:r w:rsidRPr="0015544A">
        <w:rPr>
          <w:rFonts w:eastAsia="SimSun"/>
          <w:lang w:eastAsia="zh-CN"/>
        </w:rPr>
        <w:t>B: 30% of its SLSS transmissions during the T</w:t>
      </w:r>
      <w:r w:rsidRPr="0015544A">
        <w:rPr>
          <w:rFonts w:eastAsia="SimSun"/>
          <w:vertAlign w:val="subscript"/>
          <w:lang w:eastAsia="zh-CN"/>
        </w:rPr>
        <w:t>detect,SyncRef UE_V2X</w:t>
      </w:r>
    </w:p>
    <w:p w:rsidR="00203A77" w:rsidRPr="00A7202D" w:rsidRDefault="00203A77" w:rsidP="00203A77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A7202D">
        <w:rPr>
          <w:rFonts w:hint="eastAsia"/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7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 xml:space="preserve">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and dropping rate for other case</w:t>
      </w:r>
    </w:p>
    <w:p w:rsidR="00203A77" w:rsidRDefault="00203A77" w:rsidP="00203A77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>If the number of S-SSB occasions within the S-SSB period is larger than k (e.g, k=4),</w:t>
      </w:r>
    </w:p>
    <w:p w:rsidR="00203A77" w:rsidRPr="00A7202D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357A2B">
        <w:rPr>
          <w:rFonts w:eastAsiaTheme="minorEastAsia"/>
          <w:lang w:eastAsia="ko-KR"/>
        </w:rPr>
        <w:t>C: (8+0.16*x2) seconds</w:t>
      </w:r>
    </w:p>
    <w:p w:rsidR="00203A77" w:rsidRPr="0026340D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357A2B">
        <w:rPr>
          <w:rFonts w:eastAsiaTheme="minorEastAsia"/>
          <w:lang w:eastAsia="ko-KR"/>
        </w:rPr>
        <w:t>D: [(0.48+0.16*x2</w:t>
      </w:r>
      <w:r>
        <w:rPr>
          <w:rFonts w:eastAsiaTheme="minorEastAsia"/>
          <w:lang w:eastAsia="ko-KR"/>
        </w:rPr>
        <w:t>_max</w:t>
      </w:r>
      <w:r w:rsidRPr="00357A2B">
        <w:rPr>
          <w:rFonts w:eastAsiaTheme="minorEastAsia"/>
          <w:lang w:eastAsia="ko-KR"/>
        </w:rPr>
        <w:t>)/(8+0.16*x2</w:t>
      </w:r>
      <w:r>
        <w:rPr>
          <w:rFonts w:eastAsiaTheme="minorEastAsia"/>
          <w:lang w:eastAsia="ko-KR"/>
        </w:rPr>
        <w:t>_max</w:t>
      </w:r>
      <w:r w:rsidRPr="00357A2B">
        <w:rPr>
          <w:rFonts w:eastAsiaTheme="minorEastAsia"/>
          <w:lang w:eastAsia="ko-KR"/>
        </w:rPr>
        <w:t>)]</w:t>
      </w:r>
      <w:r>
        <w:rPr>
          <w:rFonts w:eastAsiaTheme="minorEastAsia"/>
          <w:lang w:eastAsia="ko-KR"/>
        </w:rPr>
        <w:t>*100</w:t>
      </w:r>
      <w:r w:rsidRPr="00357A2B">
        <w:rPr>
          <w:rFonts w:eastAsiaTheme="minorEastAsia"/>
          <w:lang w:eastAsia="ko-KR"/>
        </w:rPr>
        <w:t>% of its V2X data and SLSS transmissions during T</w:t>
      </w:r>
      <w:r w:rsidRPr="00357A2B">
        <w:rPr>
          <w:rFonts w:eastAsiaTheme="minorEastAsia"/>
          <w:vertAlign w:val="subscript"/>
          <w:lang w:eastAsia="ko-KR"/>
        </w:rPr>
        <w:t>detect,SyncRef UE_V2X</w:t>
      </w:r>
    </w:p>
    <w:p w:rsidR="00203A77" w:rsidRPr="00A7202D" w:rsidRDefault="00203A77" w:rsidP="00203A77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rFonts w:eastAsia="SimSun"/>
          <w:lang w:val="en-US" w:eastAsia="zh-CN"/>
        </w:rPr>
        <w:t>Otherwise,</w:t>
      </w:r>
    </w:p>
    <w:p w:rsidR="00203A77" w:rsidRPr="00A7202D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 w:rsidRPr="00357A2B">
        <w:rPr>
          <w:rFonts w:eastAsiaTheme="minorEastAsia"/>
          <w:lang w:eastAsia="ko-KR"/>
        </w:rPr>
        <w:t>C: (8+8*x2) seconds</w:t>
      </w:r>
    </w:p>
    <w:p w:rsidR="00203A77" w:rsidRPr="0026340D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rFonts w:eastAsia="SimSun"/>
          <w:lang w:eastAsia="zh-CN"/>
        </w:rPr>
      </w:pPr>
      <w:r w:rsidRPr="00357A2B">
        <w:rPr>
          <w:rFonts w:eastAsiaTheme="minorEastAsia"/>
          <w:lang w:eastAsia="ko-KR"/>
        </w:rPr>
        <w:t>D: 6% of its V2X data and SLSS transmissions during the T</w:t>
      </w:r>
      <w:r w:rsidRPr="00357A2B">
        <w:rPr>
          <w:rFonts w:eastAsiaTheme="minorEastAsia"/>
          <w:vertAlign w:val="subscript"/>
          <w:lang w:eastAsia="ko-KR"/>
        </w:rPr>
        <w:t>detect,SyncRef UE_V2X</w:t>
      </w:r>
    </w:p>
    <w:p w:rsidR="00203A77" w:rsidRDefault="00203A77" w:rsidP="00203A77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8</w:t>
      </w:r>
      <w:r>
        <w:rPr>
          <w:lang w:val="en-US" w:eastAsia="ko-KR"/>
        </w:rPr>
        <w:t>: Introduce y_max (L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) for initiation/cease of SLSS transmission requirements below </w:t>
      </w:r>
    </w:p>
    <w:p w:rsidR="00203A77" w:rsidRDefault="00203A77" w:rsidP="00203A77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 xml:space="preserve">if the number of S-SSB occasions within the S-SSB period is larger than k (e.g, k=4), </w:t>
      </w:r>
    </w:p>
    <w:p w:rsidR="00203A77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>
        <w:rPr>
          <w:lang w:val="en-US" w:eastAsia="ko-KR"/>
        </w:rPr>
        <w:t>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 =4 for SL-DRX cycle </w:t>
      </w:r>
      <w:r>
        <w:rPr>
          <w:rFonts w:ascii="맑은 고딕" w:hAnsi="맑은 고딕" w:hint="eastAsia"/>
          <w:lang w:val="en-US" w:eastAsia="ko-KR"/>
        </w:rPr>
        <w:t>≤</w:t>
      </w:r>
      <w:r>
        <w:rPr>
          <w:lang w:val="en-US" w:eastAsia="ko-KR"/>
        </w:rPr>
        <w:t xml:space="preserve"> 160ms and no SL-DRX, and 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 =2 for SL-DRX cycle </w:t>
      </w:r>
      <w:r>
        <w:rPr>
          <w:rFonts w:ascii="맑은 고딕" w:hAnsi="맑은 고딕" w:hint="eastAsia"/>
          <w:lang w:val="en-US" w:eastAsia="ko-KR"/>
        </w:rPr>
        <w:t>&gt;</w:t>
      </w:r>
      <w:r>
        <w:rPr>
          <w:lang w:val="en-US" w:eastAsia="ko-KR"/>
        </w:rPr>
        <w:t xml:space="preserve"> 160ms</w:t>
      </w:r>
    </w:p>
    <w:p w:rsidR="00203A77" w:rsidRDefault="00203A77" w:rsidP="00203A77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 xml:space="preserve">otherwise, </w:t>
      </w:r>
    </w:p>
    <w:p w:rsidR="00203A77" w:rsidRPr="006E0C4D" w:rsidRDefault="00203A77" w:rsidP="00203A77">
      <w:pPr>
        <w:pStyle w:val="a0"/>
        <w:numPr>
          <w:ilvl w:val="2"/>
          <w:numId w:val="28"/>
        </w:numPr>
        <w:ind w:left="2127" w:hanging="284"/>
        <w:jc w:val="both"/>
        <w:rPr>
          <w:lang w:val="en-US" w:eastAsia="ko-KR"/>
        </w:rPr>
      </w:pPr>
      <w:r>
        <w:rPr>
          <w:lang w:val="en-US" w:eastAsia="ko-KR"/>
        </w:rPr>
        <w:t>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 =5 for SL-DRX cycle </w:t>
      </w:r>
      <w:r>
        <w:rPr>
          <w:rFonts w:ascii="맑은 고딕" w:hAnsi="맑은 고딕" w:hint="eastAsia"/>
          <w:lang w:val="en-US" w:eastAsia="ko-KR"/>
        </w:rPr>
        <w:t>≤</w:t>
      </w:r>
      <w:r>
        <w:rPr>
          <w:lang w:val="en-US" w:eastAsia="ko-KR"/>
        </w:rPr>
        <w:t xml:space="preserve"> 160ms and no SL-DRX, and L</w:t>
      </w:r>
      <w:r w:rsidRPr="004F75F7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 =3 for SL-DRX cycle </w:t>
      </w:r>
      <w:r>
        <w:rPr>
          <w:rFonts w:ascii="맑은 고딕" w:hAnsi="맑은 고딕" w:hint="eastAsia"/>
          <w:lang w:val="en-US" w:eastAsia="ko-KR"/>
        </w:rPr>
        <w:t>&gt;</w:t>
      </w:r>
      <w:r>
        <w:rPr>
          <w:lang w:val="en-US" w:eastAsia="ko-KR"/>
        </w:rPr>
        <w:t xml:space="preserve"> 160ms.</w:t>
      </w:r>
    </w:p>
    <w:p w:rsidR="00203A77" w:rsidRDefault="00203A77" w:rsidP="00203A77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2E1DCD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9</w:t>
      </w:r>
      <w:r>
        <w:rPr>
          <w:lang w:val="en-US" w:eastAsia="ko-KR"/>
        </w:rPr>
        <w:t xml:space="preserve">: No further discussion on UE behavior when exceeding the maximum allowed LBT failures for selection/reselection of synchronization reference source is needed, and </w:t>
      </w:r>
      <w:r w:rsidR="006A2B3B">
        <w:rPr>
          <w:lang w:val="en-US" w:eastAsia="ko-KR"/>
        </w:rPr>
        <w:t xml:space="preserve">the </w:t>
      </w:r>
      <w:r>
        <w:rPr>
          <w:lang w:val="en-US" w:eastAsia="ko-KR"/>
        </w:rPr>
        <w:t xml:space="preserve">followgin Note could be considered in the requirement Table similar </w:t>
      </w:r>
      <w:r w:rsidR="006A2B3B">
        <w:rPr>
          <w:lang w:val="en-US" w:eastAsia="ko-KR"/>
        </w:rPr>
        <w:t>to</w:t>
      </w:r>
      <w:r>
        <w:rPr>
          <w:lang w:val="en-US" w:eastAsia="ko-KR"/>
        </w:rPr>
        <w:t xml:space="preserve"> NR-U if needed.</w:t>
      </w:r>
    </w:p>
    <w:p w:rsidR="00203A77" w:rsidRDefault="00203A77" w:rsidP="00203A77">
      <w:pPr>
        <w:pStyle w:val="a0"/>
        <w:numPr>
          <w:ilvl w:val="1"/>
          <w:numId w:val="28"/>
        </w:numPr>
        <w:ind w:left="1843" w:hanging="283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Upon exceeding L</w:t>
      </w:r>
      <w:r w:rsidRPr="00EE2B83">
        <w:rPr>
          <w:rFonts w:hint="eastAsia"/>
          <w:vertAlign w:val="subscript"/>
          <w:lang w:val="en-US" w:eastAsia="ko-KR"/>
        </w:rPr>
        <w:t>PSBCH,max</w:t>
      </w:r>
      <w:r>
        <w:rPr>
          <w:lang w:val="en-US" w:eastAsia="ko-KR"/>
        </w:rPr>
        <w:t xml:space="preserve"> over the period </w:t>
      </w:r>
      <w:r w:rsidR="006A2B3B">
        <w:rPr>
          <w:lang w:val="en-US" w:eastAsia="ko-KR"/>
        </w:rPr>
        <w:t>of</w:t>
      </w:r>
      <w:r>
        <w:rPr>
          <w:lang w:val="en-US" w:eastAsia="ko-KR"/>
        </w:rPr>
        <w:t xml:space="preserve"> time </w:t>
      </w:r>
      <w:r w:rsidRPr="00EE2B83">
        <w:rPr>
          <w:bCs/>
        </w:rPr>
        <w:t>T</w:t>
      </w:r>
      <w:r w:rsidRPr="00EE2B83">
        <w:rPr>
          <w:bCs/>
          <w:vertAlign w:val="subscript"/>
        </w:rPr>
        <w:t>measure,PSBCH-RSRP</w:t>
      </w:r>
      <w:r>
        <w:rPr>
          <w:lang w:val="en-US" w:eastAsia="ko-KR"/>
        </w:rPr>
        <w:t xml:space="preserve">, the UE is </w:t>
      </w:r>
      <w:r w:rsidR="006A2B3B">
        <w:rPr>
          <w:lang w:val="en-US" w:eastAsia="ko-KR"/>
        </w:rPr>
        <w:t>c</w:t>
      </w:r>
      <w:r>
        <w:rPr>
          <w:lang w:val="en-US" w:eastAsia="ko-KR"/>
        </w:rPr>
        <w:t>onsidered not to have selected the SyncRef UE.</w:t>
      </w:r>
    </w:p>
    <w:p w:rsidR="00203A77" w:rsidRDefault="00203A77" w:rsidP="00203A77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A075BE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10</w:t>
      </w:r>
      <w:r>
        <w:rPr>
          <w:lang w:val="en-US" w:eastAsia="ko-KR"/>
        </w:rPr>
        <w:t>: Allow interruption to WAN due to LBT operation during SL-DRX off duration, and the requ</w:t>
      </w:r>
      <w:r w:rsidR="006A2B3B">
        <w:rPr>
          <w:lang w:val="en-US" w:eastAsia="ko-KR"/>
        </w:rPr>
        <w:t>ir</w:t>
      </w:r>
      <w:r>
        <w:rPr>
          <w:lang w:val="en-US" w:eastAsia="ko-KR"/>
        </w:rPr>
        <w:t>ements in clause 12.7.4 in TS38.133 could apply.</w:t>
      </w:r>
    </w:p>
    <w:p w:rsidR="00203A77" w:rsidRDefault="00203A77" w:rsidP="00203A77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7F152C">
        <w:rPr>
          <w:b/>
          <w:i/>
          <w:lang w:val="en-US" w:eastAsia="ko-KR"/>
        </w:rPr>
        <w:t>Proposal 1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>: When SL-DRX is configured, no interruption is allowed during COT duration if the COT is shared.</w:t>
      </w:r>
    </w:p>
    <w:p w:rsidR="00357C0E" w:rsidRPr="006601D9" w:rsidRDefault="00357C0E" w:rsidP="00357C0E">
      <w:pPr>
        <w:pStyle w:val="a0"/>
        <w:numPr>
          <w:ilvl w:val="1"/>
          <w:numId w:val="20"/>
        </w:numPr>
        <w:jc w:val="both"/>
        <w:rPr>
          <w:lang w:eastAsia="ko-KR"/>
        </w:rPr>
      </w:pPr>
      <w:r w:rsidRPr="005D5713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12</w:t>
      </w:r>
      <w:r>
        <w:rPr>
          <w:lang w:eastAsia="ko-KR"/>
        </w:rPr>
        <w:t xml:space="preserve">: </w:t>
      </w:r>
      <w:r w:rsidR="009A127E">
        <w:rPr>
          <w:lang w:eastAsia="ko-KR"/>
        </w:rPr>
        <w:t>RAN4 needs to study combining repeated S-SSB when requirements are defined, and needs to wait for the final RAN1 conclusion for S-SSB design.</w:t>
      </w:r>
    </w:p>
    <w:p w:rsidR="00203A77" w:rsidRPr="00357C0E" w:rsidRDefault="00203A77" w:rsidP="00203A77">
      <w:pPr>
        <w:pStyle w:val="a0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</w:t>
      </w:r>
      <w:r w:rsidR="00DE2C18">
        <w:rPr>
          <w:lang w:val="en-US" w:eastAsia="ko-KR"/>
        </w:rPr>
        <w:t>4</w:t>
      </w:r>
      <w:r w:rsidR="00812EBD">
        <w:rPr>
          <w:lang w:val="en-US" w:eastAsia="ko-KR"/>
        </w:rPr>
        <w:t>-</w:t>
      </w:r>
      <w:r w:rsidR="005D5713" w:rsidRPr="005D5713">
        <w:rPr>
          <w:lang w:val="en-US" w:eastAsia="ko-KR"/>
        </w:rPr>
        <w:t>23</w:t>
      </w:r>
      <w:r w:rsidR="00071ABF">
        <w:rPr>
          <w:lang w:val="en-US" w:eastAsia="ko-KR"/>
        </w:rPr>
        <w:t>10060</w:t>
      </w:r>
      <w:r w:rsidR="00CD0965">
        <w:rPr>
          <w:lang w:val="en-US" w:eastAsia="ko-KR"/>
        </w:rPr>
        <w:t>, “</w:t>
      </w:r>
      <w:r w:rsidR="00071ABF" w:rsidRPr="00071ABF">
        <w:rPr>
          <w:lang w:val="en-US" w:eastAsia="ko-KR"/>
        </w:rPr>
        <w:t>WF on SL evolution RRM requirements - SL unlicensed operation</w:t>
      </w:r>
      <w:r w:rsidR="00CD0965">
        <w:rPr>
          <w:lang w:val="en-US" w:eastAsia="ko-KR"/>
        </w:rPr>
        <w:t xml:space="preserve">,” </w:t>
      </w:r>
      <w:r w:rsidR="00DE2C18">
        <w:rPr>
          <w:lang w:val="en-US" w:eastAsia="ko-KR"/>
        </w:rPr>
        <w:t>LG Electronics</w:t>
      </w:r>
    </w:p>
    <w:p w:rsidR="00DE28FB" w:rsidRDefault="00DE28FB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 w:rsidRPr="00DE28FB">
        <w:rPr>
          <w:lang w:val="en-US" w:eastAsia="ko-KR"/>
        </w:rPr>
        <w:t>R4-2304700</w:t>
      </w:r>
      <w:r>
        <w:rPr>
          <w:lang w:val="en-US" w:eastAsia="ko-KR"/>
        </w:rPr>
        <w:t>, “</w:t>
      </w:r>
      <w:r w:rsidRPr="00131EB3">
        <w:rPr>
          <w:rFonts w:hint="eastAsia"/>
          <w:lang w:val="en-US" w:eastAsia="ko-KR"/>
        </w:rPr>
        <w:t xml:space="preserve">Revised </w:t>
      </w:r>
      <w:r w:rsidRPr="00131EB3">
        <w:rPr>
          <w:lang w:val="en-US" w:eastAsia="ko-KR"/>
        </w:rPr>
        <w:t xml:space="preserve">Work Plan for RRM part on Rel-18 NR </w:t>
      </w:r>
      <w:r w:rsidRPr="00131EB3">
        <w:rPr>
          <w:rFonts w:hint="eastAsia"/>
          <w:lang w:val="en-US" w:eastAsia="ko-KR"/>
        </w:rPr>
        <w:t>Sidelink Evolution</w:t>
      </w:r>
      <w:r w:rsidRPr="00131EB3">
        <w:rPr>
          <w:lang w:val="en-US" w:eastAsia="ko-KR"/>
        </w:rPr>
        <w:t xml:space="preserve">,” </w:t>
      </w:r>
      <w:r>
        <w:rPr>
          <w:lang w:val="en-US" w:eastAsia="ko-KR"/>
        </w:rPr>
        <w:t>LG Electronics, OPPO</w:t>
      </w:r>
    </w:p>
    <w:p w:rsidR="00071ABF" w:rsidRPr="00071ABF" w:rsidRDefault="00071ABF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DE28FB">
        <w:rPr>
          <w:lang w:val="en-US" w:eastAsia="ko-KR"/>
        </w:rPr>
        <w:t>3</w:t>
      </w:r>
      <w:r>
        <w:rPr>
          <w:rFonts w:hint="eastAsia"/>
          <w:lang w:val="en-US" w:eastAsia="ko-KR"/>
        </w:rPr>
        <w:t>] R4-</w:t>
      </w:r>
      <w:r w:rsidR="00864166" w:rsidRPr="00864166">
        <w:rPr>
          <w:lang w:val="en-US" w:eastAsia="ko-KR"/>
        </w:rPr>
        <w:t>2312273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“</w:t>
      </w:r>
      <w:r w:rsidR="00864166" w:rsidRPr="00864166">
        <w:rPr>
          <w:lang w:val="en-US" w:eastAsia="ko-KR"/>
        </w:rPr>
        <w:t>LS on NR-U gNB as a synchronization reference source for SL-U</w:t>
      </w:r>
      <w:r w:rsidR="00864166">
        <w:rPr>
          <w:lang w:val="en-US" w:eastAsia="ko-KR"/>
        </w:rPr>
        <w:t>,” LG Electronics</w:t>
      </w:r>
      <w:bookmarkStart w:id="0" w:name="_GoBack"/>
      <w:bookmarkEnd w:id="0"/>
    </w:p>
    <w:sectPr w:rsidR="00071ABF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B51" w:rsidRDefault="00833B51" w:rsidP="00D306DF">
      <w:r>
        <w:separator/>
      </w:r>
    </w:p>
  </w:endnote>
  <w:endnote w:type="continuationSeparator" w:id="0">
    <w:p w:rsidR="00833B51" w:rsidRDefault="00833B5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B51" w:rsidRDefault="00833B51" w:rsidP="00D306DF">
      <w:r>
        <w:separator/>
      </w:r>
    </w:p>
  </w:footnote>
  <w:footnote w:type="continuationSeparator" w:id="0">
    <w:p w:rsidR="00833B51" w:rsidRDefault="00833B5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8F13F9C"/>
    <w:multiLevelType w:val="hybridMultilevel"/>
    <w:tmpl w:val="54BE609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E94960"/>
    <w:multiLevelType w:val="multilevel"/>
    <w:tmpl w:val="9DE4D5F4"/>
    <w:lvl w:ilvl="0">
      <w:numFmt w:val="bullet"/>
      <w:lvlText w:val="-"/>
      <w:lvlJc w:val="left"/>
      <w:pPr>
        <w:ind w:left="38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826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26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626" w:hanging="400"/>
      </w:pPr>
      <w:rPr>
        <w:rFonts w:ascii="Symbol" w:hAnsi="Symbol" w:hint="default"/>
        <w:lang w:val="en-US"/>
      </w:rPr>
    </w:lvl>
    <w:lvl w:ilvl="4">
      <w:start w:val="1"/>
      <w:numFmt w:val="bullet"/>
      <w:lvlText w:val=""/>
      <w:lvlJc w:val="left"/>
      <w:pPr>
        <w:ind w:left="202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2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2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26" w:hanging="400"/>
      </w:pPr>
      <w:rPr>
        <w:rFonts w:ascii="Wingdings" w:hAnsi="Wingdings" w:hint="default"/>
      </w:rPr>
    </w:lvl>
  </w:abstractNum>
  <w:abstractNum w:abstractNumId="7">
    <w:nsid w:val="1B0E2549"/>
    <w:multiLevelType w:val="hybridMultilevel"/>
    <w:tmpl w:val="571A0AC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6453BE"/>
    <w:multiLevelType w:val="hybridMultilevel"/>
    <w:tmpl w:val="B35A1CE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03E16BC"/>
    <w:multiLevelType w:val="hybridMultilevel"/>
    <w:tmpl w:val="B7F81DF2"/>
    <w:lvl w:ilvl="0" w:tplc="6DCA58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3A45488"/>
    <w:multiLevelType w:val="hybridMultilevel"/>
    <w:tmpl w:val="09B85D6A"/>
    <w:lvl w:ilvl="0" w:tplc="132869AE">
      <w:start w:val="19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0"/>
  </w:num>
  <w:num w:numId="4">
    <w:abstractNumId w:val="14"/>
  </w:num>
  <w:num w:numId="5">
    <w:abstractNumId w:val="10"/>
  </w:num>
  <w:num w:numId="6">
    <w:abstractNumId w:val="21"/>
  </w:num>
  <w:num w:numId="7">
    <w:abstractNumId w:val="18"/>
  </w:num>
  <w:num w:numId="8">
    <w:abstractNumId w:val="1"/>
  </w:num>
  <w:num w:numId="9">
    <w:abstractNumId w:val="28"/>
  </w:num>
  <w:num w:numId="10">
    <w:abstractNumId w:val="5"/>
  </w:num>
  <w:num w:numId="11">
    <w:abstractNumId w:val="25"/>
  </w:num>
  <w:num w:numId="12">
    <w:abstractNumId w:val="26"/>
  </w:num>
  <w:num w:numId="13">
    <w:abstractNumId w:val="13"/>
  </w:num>
  <w:num w:numId="14">
    <w:abstractNumId w:val="23"/>
  </w:num>
  <w:num w:numId="15">
    <w:abstractNumId w:val="15"/>
  </w:num>
  <w:num w:numId="16">
    <w:abstractNumId w:val="12"/>
  </w:num>
  <w:num w:numId="17">
    <w:abstractNumId w:val="17"/>
  </w:num>
  <w:num w:numId="18">
    <w:abstractNumId w:val="16"/>
  </w:num>
  <w:num w:numId="19">
    <w:abstractNumId w:val="2"/>
  </w:num>
  <w:num w:numId="20">
    <w:abstractNumId w:val="9"/>
  </w:num>
  <w:num w:numId="21">
    <w:abstractNumId w:val="22"/>
  </w:num>
  <w:num w:numId="22">
    <w:abstractNumId w:val="11"/>
  </w:num>
  <w:num w:numId="23">
    <w:abstractNumId w:val="24"/>
  </w:num>
  <w:num w:numId="24">
    <w:abstractNumId w:val="3"/>
  </w:num>
  <w:num w:numId="25">
    <w:abstractNumId w:val="19"/>
  </w:num>
  <w:num w:numId="26">
    <w:abstractNumId w:val="7"/>
  </w:num>
  <w:num w:numId="27">
    <w:abstractNumId w:val="8"/>
  </w:num>
  <w:num w:numId="28">
    <w:abstractNumId w:val="6"/>
  </w:num>
  <w:num w:numId="29">
    <w:abstractNumId w:val="27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0"/>
  </w:num>
  <w:num w:numId="36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087F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749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14D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583"/>
    <w:rsid w:val="006F4FFE"/>
    <w:rsid w:val="006F6DED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7AD"/>
    <w:rsid w:val="0082080F"/>
    <w:rsid w:val="008217E5"/>
    <w:rsid w:val="0082354F"/>
    <w:rsid w:val="00823C8C"/>
    <w:rsid w:val="00823E4D"/>
    <w:rsid w:val="008249FE"/>
    <w:rsid w:val="00827C4E"/>
    <w:rsid w:val="00830733"/>
    <w:rsid w:val="00830A56"/>
    <w:rsid w:val="00830E19"/>
    <w:rsid w:val="00833053"/>
    <w:rsid w:val="00833B51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166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16EB"/>
    <w:rsid w:val="00A120DB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150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43137"/>
    <w:rsid w:val="00B44313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11DA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4A6F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6027"/>
    <w:rsid w:val="00E563A5"/>
    <w:rsid w:val="00E5708C"/>
    <w:rsid w:val="00E5731B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183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3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_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808FC-521D-42FD-A944-1CA03B96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3591</Words>
  <Characters>20469</Characters>
  <Application>Microsoft Office Word</Application>
  <DocSecurity>0</DocSecurity>
  <Lines>170</Lines>
  <Paragraphs>48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</cp:revision>
  <dcterms:created xsi:type="dcterms:W3CDTF">2023-08-11T07:54:00Z</dcterms:created>
  <dcterms:modified xsi:type="dcterms:W3CDTF">2023-08-11T07:58:00Z</dcterms:modified>
</cp:coreProperties>
</file>